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7D27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This afternoon, we come to the fourth in a series of talks that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we've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had on the theme of</w:t>
      </w:r>
    </w:p>
    <w:p w14:paraId="18F9F0C0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the servant songs or servant poems that we find in the second half of the prophecy of</w:t>
      </w:r>
    </w:p>
    <w:p w14:paraId="4795B657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Isaiah. And the passage today, wonderfully appropriate way for us to end another year, as</w:t>
      </w:r>
    </w:p>
    <w:p w14:paraId="5580F11C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it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were</w:t>
      </w:r>
      <w:proofErr w:type="gramEnd"/>
      <w:r w:rsidRPr="00AD2A71">
        <w:rPr>
          <w:rFonts w:cstheme="minorHAnsi"/>
          <w:color w:val="000000"/>
          <w:sz w:val="24"/>
          <w:szCs w:val="24"/>
        </w:rPr>
        <w:t>, of our gatherings, this is, I think for those of us who speak, this is one of our</w:t>
      </w:r>
    </w:p>
    <w:p w14:paraId="4EAEA047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favorite times in the week to be able to speak about Christ and we are grateful to you for</w:t>
      </w:r>
    </w:p>
    <w:p w14:paraId="1C47AD38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the encouragement that you give to us by coming and listening to us speak.</w:t>
      </w:r>
    </w:p>
    <w:p w14:paraId="04CD06A1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proofErr w:type="gramStart"/>
      <w:r w:rsidRPr="00AD2A71">
        <w:rPr>
          <w:rFonts w:cstheme="minorHAnsi"/>
          <w:color w:val="000000"/>
          <w:sz w:val="24"/>
          <w:szCs w:val="24"/>
        </w:rPr>
        <w:t>So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you'll find the Scripture passages in the inside of the little program today and many of</w:t>
      </w:r>
    </w:p>
    <w:p w14:paraId="4883F454" w14:textId="279522BF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you will probably know these words off by heart.</w:t>
      </w:r>
    </w:p>
    <w:p w14:paraId="1F62D34E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094109F1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 xml:space="preserve">13 Behold, my servant shall act wisely; he shall be high and </w:t>
      </w:r>
      <w:proofErr w:type="gramStart"/>
      <w:r w:rsidRPr="00AD2A71">
        <w:rPr>
          <w:rFonts w:cstheme="minorHAnsi"/>
          <w:i/>
          <w:iCs/>
          <w:color w:val="000000"/>
          <w:sz w:val="24"/>
          <w:szCs w:val="24"/>
        </w:rPr>
        <w:t>lifted up</w:t>
      </w:r>
      <w:proofErr w:type="gramEnd"/>
      <w:r w:rsidRPr="00AD2A71">
        <w:rPr>
          <w:rFonts w:cstheme="minorHAnsi"/>
          <w:i/>
          <w:iCs/>
          <w:color w:val="000000"/>
          <w:sz w:val="24"/>
          <w:szCs w:val="24"/>
        </w:rPr>
        <w:t>, and</w:t>
      </w:r>
    </w:p>
    <w:p w14:paraId="1F272AB6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shall be exalted. 14 As many were astonished at you-- his appearance was</w:t>
      </w:r>
    </w:p>
    <w:p w14:paraId="3C9E3885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so marred, beyond human semblance, and his form beyond that of the</w:t>
      </w:r>
    </w:p>
    <w:p w14:paraId="1CEB2D32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children of mankind-- 15 so shall he sprinkle many nations; kings shall</w:t>
      </w:r>
    </w:p>
    <w:p w14:paraId="053199B4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shut their mouths because of him; for that which has not been told them</w:t>
      </w:r>
    </w:p>
    <w:p w14:paraId="5AE24D41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they see, and that which they have not heard they understand.</w:t>
      </w:r>
    </w:p>
    <w:p w14:paraId="36BA9FAA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1 Who has believed what he has heard from us? And to whom has the arm</w:t>
      </w:r>
    </w:p>
    <w:p w14:paraId="308C0990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 xml:space="preserve">of the LORD been </w:t>
      </w:r>
      <w:proofErr w:type="gramStart"/>
      <w:r w:rsidRPr="00AD2A71">
        <w:rPr>
          <w:rFonts w:cstheme="minorHAnsi"/>
          <w:i/>
          <w:iCs/>
          <w:color w:val="000000"/>
          <w:sz w:val="24"/>
          <w:szCs w:val="24"/>
        </w:rPr>
        <w:t>revealed?</w:t>
      </w:r>
      <w:proofErr w:type="gramEnd"/>
      <w:r w:rsidRPr="00AD2A71">
        <w:rPr>
          <w:rFonts w:cstheme="minorHAnsi"/>
          <w:i/>
          <w:iCs/>
          <w:color w:val="000000"/>
          <w:sz w:val="24"/>
          <w:szCs w:val="24"/>
        </w:rPr>
        <w:t xml:space="preserve"> 2 For he grew up before him like a young</w:t>
      </w:r>
    </w:p>
    <w:p w14:paraId="075793C3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plant, and like a root out of dry ground; he had no form or majesty that we</w:t>
      </w:r>
    </w:p>
    <w:p w14:paraId="45CC4707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should look at him, and no beauty that we should desire him. 3 He was</w:t>
      </w:r>
    </w:p>
    <w:p w14:paraId="48CDB14F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despised and rejected by men; a man of sorrows, and acquainted with</w:t>
      </w:r>
    </w:p>
    <w:p w14:paraId="1617EE68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proofErr w:type="gramStart"/>
      <w:r w:rsidRPr="00AD2A71">
        <w:rPr>
          <w:rFonts w:cstheme="minorHAnsi"/>
          <w:i/>
          <w:iCs/>
          <w:color w:val="000000"/>
          <w:sz w:val="24"/>
          <w:szCs w:val="24"/>
        </w:rPr>
        <w:t>grief;</w:t>
      </w:r>
      <w:proofErr w:type="gramEnd"/>
      <w:r w:rsidRPr="00AD2A71">
        <w:rPr>
          <w:rFonts w:cstheme="minorHAnsi"/>
          <w:i/>
          <w:iCs/>
          <w:color w:val="000000"/>
          <w:sz w:val="24"/>
          <w:szCs w:val="24"/>
        </w:rPr>
        <w:t xml:space="preserve"> and as one from whom men hide their faces he was despised, and we</w:t>
      </w:r>
    </w:p>
    <w:p w14:paraId="2F21C2EE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 xml:space="preserve">esteemed him not. 4 </w:t>
      </w:r>
      <w:proofErr w:type="gramStart"/>
      <w:r w:rsidRPr="00AD2A71">
        <w:rPr>
          <w:rFonts w:cstheme="minorHAnsi"/>
          <w:i/>
          <w:iCs/>
          <w:color w:val="000000"/>
          <w:sz w:val="24"/>
          <w:szCs w:val="24"/>
        </w:rPr>
        <w:t>Surely</w:t>
      </w:r>
      <w:proofErr w:type="gramEnd"/>
      <w:r w:rsidRPr="00AD2A71">
        <w:rPr>
          <w:rFonts w:cstheme="minorHAnsi"/>
          <w:i/>
          <w:iCs/>
          <w:color w:val="000000"/>
          <w:sz w:val="24"/>
          <w:szCs w:val="24"/>
        </w:rPr>
        <w:t xml:space="preserve"> he has borne our griefs and carried our</w:t>
      </w:r>
    </w:p>
    <w:p w14:paraId="3D3FF250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proofErr w:type="gramStart"/>
      <w:r w:rsidRPr="00AD2A71">
        <w:rPr>
          <w:rFonts w:cstheme="minorHAnsi"/>
          <w:i/>
          <w:iCs/>
          <w:color w:val="000000"/>
          <w:sz w:val="24"/>
          <w:szCs w:val="24"/>
        </w:rPr>
        <w:t>sorrows;</w:t>
      </w:r>
      <w:proofErr w:type="gramEnd"/>
      <w:r w:rsidRPr="00AD2A71">
        <w:rPr>
          <w:rFonts w:cstheme="minorHAnsi"/>
          <w:i/>
          <w:iCs/>
          <w:color w:val="000000"/>
          <w:sz w:val="24"/>
          <w:szCs w:val="24"/>
        </w:rPr>
        <w:t xml:space="preserve"> yet we esteemed him stricken, smitten by God, and afflicted. 5</w:t>
      </w:r>
    </w:p>
    <w:p w14:paraId="593FB656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 xml:space="preserve">But he was pierced for our transgressions; he was crushed for </w:t>
      </w:r>
      <w:proofErr w:type="gramStart"/>
      <w:r w:rsidRPr="00AD2A71">
        <w:rPr>
          <w:rFonts w:cstheme="minorHAnsi"/>
          <w:i/>
          <w:iCs/>
          <w:color w:val="000000"/>
          <w:sz w:val="24"/>
          <w:szCs w:val="24"/>
        </w:rPr>
        <w:t>our</w:t>
      </w:r>
      <w:proofErr w:type="gramEnd"/>
    </w:p>
    <w:p w14:paraId="7C42E1D2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proofErr w:type="gramStart"/>
      <w:r w:rsidRPr="00AD2A71">
        <w:rPr>
          <w:rFonts w:cstheme="minorHAnsi"/>
          <w:i/>
          <w:iCs/>
          <w:color w:val="000000"/>
          <w:sz w:val="24"/>
          <w:szCs w:val="24"/>
        </w:rPr>
        <w:t>iniquities;</w:t>
      </w:r>
      <w:proofErr w:type="gramEnd"/>
      <w:r w:rsidRPr="00AD2A71">
        <w:rPr>
          <w:rFonts w:cstheme="minorHAnsi"/>
          <w:i/>
          <w:iCs/>
          <w:color w:val="000000"/>
          <w:sz w:val="24"/>
          <w:szCs w:val="24"/>
        </w:rPr>
        <w:t xml:space="preserve"> upon him was the chastisement that brought us peace, and with</w:t>
      </w:r>
    </w:p>
    <w:p w14:paraId="2CDE3AAA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his wounds we are healed. 6 All we like sheep have gone astray; we have</w:t>
      </w:r>
    </w:p>
    <w:p w14:paraId="647D4B85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turned</w:t>
      </w:r>
      <w:proofErr w:type="gramStart"/>
      <w:r w:rsidRPr="00AD2A71">
        <w:rPr>
          <w:rFonts w:cstheme="minorHAnsi"/>
          <w:i/>
          <w:iCs/>
          <w:color w:val="000000"/>
          <w:sz w:val="24"/>
          <w:szCs w:val="24"/>
        </w:rPr>
        <w:t>--</w:t>
      </w:r>
      <w:proofErr w:type="spellStart"/>
      <w:r w:rsidRPr="00AD2A71">
        <w:rPr>
          <w:rFonts w:cstheme="minorHAnsi"/>
          <w:i/>
          <w:iCs/>
          <w:color w:val="000000"/>
          <w:sz w:val="24"/>
          <w:szCs w:val="24"/>
        </w:rPr>
        <w:t>every one</w:t>
      </w:r>
      <w:proofErr w:type="spellEnd"/>
      <w:proofErr w:type="gramEnd"/>
      <w:r w:rsidRPr="00AD2A71">
        <w:rPr>
          <w:rFonts w:cstheme="minorHAnsi"/>
          <w:i/>
          <w:iCs/>
          <w:color w:val="000000"/>
          <w:sz w:val="24"/>
          <w:szCs w:val="24"/>
        </w:rPr>
        <w:t>--to his own way; and the LORD has laid on him the</w:t>
      </w:r>
    </w:p>
    <w:p w14:paraId="35C71D43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 xml:space="preserve">iniquity of us all. 7 He was oppressed, and he was </w:t>
      </w:r>
      <w:proofErr w:type="gramStart"/>
      <w:r w:rsidRPr="00AD2A71">
        <w:rPr>
          <w:rFonts w:cstheme="minorHAnsi"/>
          <w:i/>
          <w:iCs/>
          <w:color w:val="000000"/>
          <w:sz w:val="24"/>
          <w:szCs w:val="24"/>
        </w:rPr>
        <w:t>afflicted;</w:t>
      </w:r>
      <w:proofErr w:type="gramEnd"/>
      <w:r w:rsidRPr="00AD2A71">
        <w:rPr>
          <w:rFonts w:cstheme="minorHAnsi"/>
          <w:i/>
          <w:iCs/>
          <w:color w:val="000000"/>
          <w:sz w:val="24"/>
          <w:szCs w:val="24"/>
        </w:rPr>
        <w:t xml:space="preserve"> like a lamb</w:t>
      </w:r>
    </w:p>
    <w:p w14:paraId="32BA550E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that is led to the slaughter, and like a sheep that before its shearers is</w:t>
      </w:r>
    </w:p>
    <w:p w14:paraId="315DB907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silent, so he opened not his mouth. 8 By oppression and judgment he was</w:t>
      </w:r>
    </w:p>
    <w:p w14:paraId="780A6C34" w14:textId="1E6F2D3B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taken away; and as for his generation, who considered that he was cut off</w:t>
      </w:r>
    </w:p>
    <w:p w14:paraId="42E60E96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out of the land of the living, stricken for the transgression of my people? 9</w:t>
      </w:r>
    </w:p>
    <w:p w14:paraId="0ECA6889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And they made his grave with the wicked and with a rich man in his death,</w:t>
      </w:r>
    </w:p>
    <w:p w14:paraId="061913A9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although he had done no violence, and there was no deceit in his mouth.</w:t>
      </w:r>
    </w:p>
    <w:p w14:paraId="0B13DD3D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 xml:space="preserve">10 Yet it was the will of the LORD to crush him; he has put him to </w:t>
      </w:r>
      <w:proofErr w:type="gramStart"/>
      <w:r w:rsidRPr="00AD2A71">
        <w:rPr>
          <w:rFonts w:cstheme="minorHAnsi"/>
          <w:i/>
          <w:iCs/>
          <w:color w:val="000000"/>
          <w:sz w:val="24"/>
          <w:szCs w:val="24"/>
        </w:rPr>
        <w:t>grief;</w:t>
      </w:r>
      <w:proofErr w:type="gramEnd"/>
    </w:p>
    <w:p w14:paraId="141B3266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when his soul makes an offering for guilt, he shall see his offspring; he</w:t>
      </w:r>
    </w:p>
    <w:p w14:paraId="7269203C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shall prolong his days; the will of the LORD shall prosper in his hand. 11</w:t>
      </w:r>
    </w:p>
    <w:p w14:paraId="46068BF1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lastRenderedPageBreak/>
        <w:t>Out of the anguish of his soul he shall see and be satisfied; by his</w:t>
      </w:r>
    </w:p>
    <w:p w14:paraId="043376FE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knowledge shall the righteous one, my servant, make many to be</w:t>
      </w:r>
    </w:p>
    <w:p w14:paraId="4568AAF7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accounted righteous, and he shall bear their iniquities. 12 Therefore I will</w:t>
      </w:r>
    </w:p>
    <w:p w14:paraId="5B73A483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divide him a portion with the many, and he shall divide the spoil with the</w:t>
      </w:r>
    </w:p>
    <w:p w14:paraId="7E7B2D2C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strong, because he poured out his soul to death and was numbered with the</w:t>
      </w:r>
    </w:p>
    <w:p w14:paraId="5680ED4A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proofErr w:type="gramStart"/>
      <w:r w:rsidRPr="00AD2A71">
        <w:rPr>
          <w:rFonts w:cstheme="minorHAnsi"/>
          <w:i/>
          <w:iCs/>
          <w:color w:val="000000"/>
          <w:sz w:val="24"/>
          <w:szCs w:val="24"/>
        </w:rPr>
        <w:t>transgressors;</w:t>
      </w:r>
      <w:proofErr w:type="gramEnd"/>
      <w:r w:rsidRPr="00AD2A71">
        <w:rPr>
          <w:rFonts w:cstheme="minorHAnsi"/>
          <w:i/>
          <w:iCs/>
          <w:color w:val="000000"/>
          <w:sz w:val="24"/>
          <w:szCs w:val="24"/>
        </w:rPr>
        <w:t xml:space="preserve"> yet he bore the sin of many, and makes intercession for the</w:t>
      </w:r>
    </w:p>
    <w:p w14:paraId="2B1C16E9" w14:textId="2A26FF1C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transgressors.</w:t>
      </w:r>
    </w:p>
    <w:p w14:paraId="3515A45F" w14:textId="1A4FAA21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</w:p>
    <w:p w14:paraId="7D3E70C0" w14:textId="3491A54E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32"/>
          <w:szCs w:val="32"/>
          <w:u w:val="single"/>
        </w:rPr>
      </w:pPr>
      <w:r w:rsidRPr="00AD2A71">
        <w:rPr>
          <w:rFonts w:cstheme="minorHAnsi"/>
          <w:b/>
          <w:bCs/>
          <w:i/>
          <w:iCs/>
          <w:color w:val="000000"/>
          <w:sz w:val="32"/>
          <w:szCs w:val="32"/>
          <w:u w:val="single"/>
        </w:rPr>
        <w:t>The Ethiopian Eunuch and Philip</w:t>
      </w:r>
    </w:p>
    <w:p w14:paraId="6FA7B91D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If you have ever read through the Acts of the apostles in the New Testament and have</w:t>
      </w:r>
    </w:p>
    <w:p w14:paraId="107590E3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come to the section in Acts where Philip, the evangelist, has been preaching in Samaria</w:t>
      </w:r>
    </w:p>
    <w:p w14:paraId="094417FB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and there has been an extraordinary revival of religion, the kind of thing of which we</w:t>
      </w:r>
    </w:p>
    <w:p w14:paraId="14589E8D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read about in the Great Awakening in the eighteenth century in the United States, and</w:t>
      </w:r>
    </w:p>
    <w:p w14:paraId="26C73AB3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proofErr w:type="gramStart"/>
      <w:r w:rsidRPr="00AD2A71">
        <w:rPr>
          <w:rFonts w:cstheme="minorHAnsi"/>
          <w:color w:val="000000"/>
          <w:sz w:val="24"/>
          <w:szCs w:val="24"/>
        </w:rPr>
        <w:t>also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in the nineteenth century both in the United States and throughout the Western</w:t>
      </w:r>
    </w:p>
    <w:p w14:paraId="4423B6B3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world, and Philip saw many people come to faith in the Lord Jesus Christ and then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all of</w:t>
      </w:r>
      <w:proofErr w:type="gramEnd"/>
    </w:p>
    <w:p w14:paraId="2924CA6B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a sudden, the Holy Spirit took him from that situation of extraordinary fruitfulness and</w:t>
      </w:r>
    </w:p>
    <w:p w14:paraId="0376391A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sent him into the desert. And there as presumably he was wondering why God had</w:t>
      </w:r>
    </w:p>
    <w:p w14:paraId="69793FD5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brought him into the desert, a chariot came past with in the chariot the treasurer of a</w:t>
      </w:r>
    </w:p>
    <w:p w14:paraId="6B92C0B8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queen from possibly Ethiopia or perhaps the Sudan. And this man, the Ethiopian eunuch</w:t>
      </w:r>
    </w:p>
    <w:p w14:paraId="77F833B9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as we usually call him, we have no idea what his name was, he was sitting in his chariot</w:t>
      </w:r>
    </w:p>
    <w:p w14:paraId="07E53B2B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reading this very passage that we have read. Most people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don't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know this but the idea of</w:t>
      </w:r>
    </w:p>
    <w:p w14:paraId="001B96F3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reading into yourself is a relatively modern idea and in antiquity, nobody read into</w:t>
      </w:r>
    </w:p>
    <w:p w14:paraId="3D7A8FD7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themselves. If you were reading, you read out loud and so Philip presumably was able to</w:t>
      </w:r>
    </w:p>
    <w:p w14:paraId="21ED015A" w14:textId="3B24B54E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hear the man reading the Hebrew text of Isaiah 52 and 53.</w:t>
      </w:r>
    </w:p>
    <w:p w14:paraId="0A4C3A65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1C599E2F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And he said to the man a kind of obvious question, really, "Do you understand what</w:t>
      </w:r>
    </w:p>
    <w:p w14:paraId="3516254D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you're reading?"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Actually, just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as a sidebar, if you ever see anyone with a Bible or a New</w:t>
      </w:r>
    </w:p>
    <w:p w14:paraId="2DA1C59A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Testament or a passage of Scripture and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you're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kind of shy, you don't know how to begin</w:t>
      </w:r>
    </w:p>
    <w:p w14:paraId="32267B7D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conversations,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that's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a pretty good way to begin the conversation, isn't it? "Do you</w:t>
      </w:r>
    </w:p>
    <w:p w14:paraId="095C3C63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understand what you're reading?" And as the man was reading this passage, he said,</w:t>
      </w:r>
    </w:p>
    <w:p w14:paraId="32854A81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"Well, how can I possibly understand this?" Now, he was in many senses quite right to</w:t>
      </w:r>
    </w:p>
    <w:p w14:paraId="3E87F49B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say that because if you had said to Isaiah after he had written this, "Do you understand</w:t>
      </w:r>
    </w:p>
    <w:p w14:paraId="00BFAB90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what you have written?" I think he would have given the answer, "How can I possibly</w:t>
      </w:r>
    </w:p>
    <w:p w14:paraId="54257134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understand this unless somebody explains it to me? I do not know about whom I have</w:t>
      </w:r>
    </w:p>
    <w:p w14:paraId="3B74B315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been writing here." And that was exactly the question the Ethiopian eunuch asked Philip</w:t>
      </w:r>
    </w:p>
    <w:p w14:paraId="0706EDBF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and we have this beautiful little moment where Philip, I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don't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know whether he was a</w:t>
      </w:r>
    </w:p>
    <w:p w14:paraId="2FDB65F2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southern gentleman and said, "Would you mind if I sat down in your chariot with you?"</w:t>
      </w:r>
    </w:p>
    <w:p w14:paraId="0EE2B92D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lastRenderedPageBreak/>
        <w:t>or whether, you know, he was from elsewhere and he just walked into the chariot,</w:t>
      </w:r>
    </w:p>
    <w:p w14:paraId="1F85950E" w14:textId="254C0413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plunked himself down and said to him, "I'll tell you what this means."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D2A71">
        <w:rPr>
          <w:rFonts w:cstheme="minorHAnsi"/>
          <w:color w:val="000000"/>
          <w:sz w:val="24"/>
          <w:szCs w:val="24"/>
        </w:rPr>
        <w:t>But in any case, we are told that Philip sat down and interestingly, because the Acts of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D2A71">
        <w:rPr>
          <w:rFonts w:cstheme="minorHAnsi"/>
          <w:color w:val="000000"/>
          <w:sz w:val="24"/>
          <w:szCs w:val="24"/>
        </w:rPr>
        <w:t>the apostles was written by Luke who also wrote Luke's Gospel, Philip did exactly with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D2A71">
        <w:rPr>
          <w:rFonts w:cstheme="minorHAnsi"/>
          <w:color w:val="000000"/>
          <w:sz w:val="24"/>
          <w:szCs w:val="24"/>
        </w:rPr>
        <w:t>the Ethiopian eunuch what Jesus had done with the two disciples on the way to Emmaus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D2A71">
        <w:rPr>
          <w:rFonts w:cstheme="minorHAnsi"/>
          <w:color w:val="000000"/>
          <w:sz w:val="24"/>
          <w:szCs w:val="24"/>
        </w:rPr>
        <w:t xml:space="preserve">on the day of his resurrection. Perhaps Jesus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actually had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used this passage.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I'm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pretty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D2A71">
        <w:rPr>
          <w:rFonts w:cstheme="minorHAnsi"/>
          <w:color w:val="000000"/>
          <w:sz w:val="24"/>
          <w:szCs w:val="24"/>
        </w:rPr>
        <w:t>sure he did. And we are told in Acts 8 that Philip preached Jesus to him from this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D2A71">
        <w:rPr>
          <w:rFonts w:cstheme="minorHAnsi"/>
          <w:color w:val="000000"/>
          <w:sz w:val="24"/>
          <w:szCs w:val="24"/>
        </w:rPr>
        <w:t>passage. And if you know the New Testament fairly well, you will immediately think of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D2A71">
        <w:rPr>
          <w:rFonts w:cstheme="minorHAnsi"/>
          <w:color w:val="000000"/>
          <w:sz w:val="24"/>
          <w:szCs w:val="24"/>
        </w:rPr>
        <w:t>many passages where there are allusions to this chapter or whether a specific reference is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D2A71">
        <w:rPr>
          <w:rFonts w:cstheme="minorHAnsi"/>
          <w:color w:val="000000"/>
          <w:sz w:val="24"/>
          <w:szCs w:val="24"/>
        </w:rPr>
        <w:t>to this chapter that shows very clearly that when the early Christians read this passage,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D2A71">
        <w:rPr>
          <w:rFonts w:cstheme="minorHAnsi"/>
          <w:color w:val="000000"/>
          <w:sz w:val="24"/>
          <w:szCs w:val="24"/>
        </w:rPr>
        <w:t>and behind that when the Lord Jesus read this passage, they understood that this was,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D2A71">
        <w:rPr>
          <w:rFonts w:cstheme="minorHAnsi"/>
          <w:color w:val="000000"/>
          <w:sz w:val="24"/>
          <w:szCs w:val="24"/>
        </w:rPr>
        <w:t>indeed, a prophecy about the Lord Jesus.</w:t>
      </w:r>
    </w:p>
    <w:p w14:paraId="70450A31" w14:textId="77777777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2B2A8414" w14:textId="0C153983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32"/>
          <w:szCs w:val="32"/>
          <w:u w:val="single"/>
        </w:rPr>
      </w:pPr>
      <w:r w:rsidRPr="00AD2A71">
        <w:rPr>
          <w:rFonts w:cstheme="minorHAnsi"/>
          <w:b/>
          <w:bCs/>
          <w:i/>
          <w:iCs/>
          <w:color w:val="000000"/>
          <w:sz w:val="32"/>
          <w:szCs w:val="32"/>
          <w:u w:val="single"/>
        </w:rPr>
        <w:t>Isaiah 53: The Last of Isaiah’s Four Servant Songs</w:t>
      </w:r>
    </w:p>
    <w:p w14:paraId="62B40D54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And it comes at the end as we have noted, of a series of poems or songs about the servant</w:t>
      </w:r>
    </w:p>
    <w:p w14:paraId="30704827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of the Lord, and we have had little hints in our talks before in Isaiah 42, 49, 50, that</w:t>
      </w:r>
    </w:p>
    <w:p w14:paraId="5E8CC493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somehow or another woven into the life of this servant is a certain amount of suffering,</w:t>
      </w:r>
    </w:p>
    <w:p w14:paraId="595E3562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but there has been nothing in the previous three chapters that has really prepared us for</w:t>
      </w:r>
    </w:p>
    <w:p w14:paraId="0E32E5B8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what we find in Isaiah 52 and 53, and this brings us onto a new plane of prophecy, a new</w:t>
      </w:r>
    </w:p>
    <w:p w14:paraId="51A373A6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depth of promise of what the Savior would do and what he would go through and how</w:t>
      </w:r>
    </w:p>
    <w:p w14:paraId="06987CCD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people would respond to him. And you might notice that Isaiah 52 and 53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actually form</w:t>
      </w:r>
      <w:proofErr w:type="gramEnd"/>
    </w:p>
    <w:p w14:paraId="22F8819E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five stanzas. The first in verses 13 to 15 of chapter 52, and then as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you'll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see, the reading</w:t>
      </w:r>
    </w:p>
    <w:p w14:paraId="32914644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is set out 53:1-3, 4-6, 7-9 and 10-12. But my guess is most Christians know this passage</w:t>
      </w:r>
    </w:p>
    <w:p w14:paraId="0A417D91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in Scripture as though it began in Isaiah 53:1. If you were ever taught to memorize this</w:t>
      </w:r>
    </w:p>
    <w:p w14:paraId="0D7AD582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passage, it's almost certain that your memorization began at Isaiah 53:1, "Who has</w:t>
      </w:r>
    </w:p>
    <w:p w14:paraId="3C5D87AF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believed our report? And to whom has the arm of the LORD been revealed?" as it is</w:t>
      </w:r>
    </w:p>
    <w:p w14:paraId="6B2B2BE6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translated in the King James version from which I was forced to memorize it in</w:t>
      </w:r>
    </w:p>
    <w:p w14:paraId="724002E6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elementary school with no one to explain to me what it meant. But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actually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the poem, as</w:t>
      </w:r>
    </w:p>
    <w:p w14:paraId="1CBC2492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you will see very obviously, begins in chapter 52, verse 13, because you remember how</w:t>
      </w:r>
    </w:p>
    <w:p w14:paraId="78D3C7FB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the first of those poems began with the words, "Behold, my servant," and now like a</w:t>
      </w:r>
    </w:p>
    <w:p w14:paraId="6FABEB4E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bookend, the last of the poems begins with the words, "Behold, my servant." And it takes</w:t>
      </w:r>
    </w:p>
    <w:p w14:paraId="316F0ABE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us through five stages, by accident, one for each finger in your hand. It takes us through</w:t>
      </w:r>
    </w:p>
    <w:p w14:paraId="0BFBFB29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five stages of the inner experience of the servant of the Lord as Isaiah looks forward to,</w:t>
      </w:r>
    </w:p>
    <w:p w14:paraId="5CDF0918" w14:textId="33E94E3D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but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doesn't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fully understand, that this is actually a reference to our Lord Jesus Christ.</w:t>
      </w:r>
    </w:p>
    <w:p w14:paraId="186B410C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736CB635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Chapter 52, verses 13 to 15, tells us right at the beginning about his completely</w:t>
      </w:r>
    </w:p>
    <w:p w14:paraId="2C96FCF3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unexpected triumph. His completely unexpected triumph. "Behold, my servant shall act</w:t>
      </w:r>
    </w:p>
    <w:p w14:paraId="3772CD1F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proofErr w:type="gramStart"/>
      <w:r w:rsidRPr="00AD2A71">
        <w:rPr>
          <w:rFonts w:cstheme="minorHAnsi"/>
          <w:color w:val="000000"/>
          <w:sz w:val="24"/>
          <w:szCs w:val="24"/>
        </w:rPr>
        <w:t>wisely;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he shall be high, he shall be lifted up, and he shall be exalted." Three different</w:t>
      </w:r>
    </w:p>
    <w:p w14:paraId="4A33E5BE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lastRenderedPageBreak/>
        <w:t xml:space="preserve">ways of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saying exactly the same thing</w:t>
      </w:r>
      <w:proofErr w:type="gramEnd"/>
      <w:r w:rsidRPr="00AD2A71">
        <w:rPr>
          <w:rFonts w:cstheme="minorHAnsi"/>
          <w:color w:val="000000"/>
          <w:sz w:val="24"/>
          <w:szCs w:val="24"/>
        </w:rPr>
        <w:t>: high, lifted up, and exalted. But he wants to make</w:t>
      </w:r>
    </w:p>
    <w:p w14:paraId="44018ECD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proofErr w:type="gramStart"/>
      <w:r w:rsidRPr="00AD2A71">
        <w:rPr>
          <w:rFonts w:cstheme="minorHAnsi"/>
          <w:color w:val="000000"/>
          <w:sz w:val="24"/>
          <w:szCs w:val="24"/>
        </w:rPr>
        <w:t>very clear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at the beginning that this exaltation of the servant is altogether unexpected.</w:t>
      </w:r>
    </w:p>
    <w:p w14:paraId="0AD03414" w14:textId="65AB1664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Altogether unexpected.</w:t>
      </w:r>
    </w:p>
    <w:p w14:paraId="6F86DA89" w14:textId="237A9C4D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31CB0A6B" w14:textId="78B3928B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32"/>
          <w:szCs w:val="32"/>
          <w:u w:val="single"/>
        </w:rPr>
      </w:pPr>
      <w:r w:rsidRPr="00AD2A71">
        <w:rPr>
          <w:rFonts w:cstheme="minorHAnsi"/>
          <w:b/>
          <w:bCs/>
          <w:i/>
          <w:iCs/>
          <w:color w:val="000000"/>
          <w:sz w:val="32"/>
          <w:szCs w:val="32"/>
          <w:u w:val="single"/>
        </w:rPr>
        <w:t>Surprise: The Marred Appearance of the Servant</w:t>
      </w:r>
    </w:p>
    <w:p w14:paraId="706AA26D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proofErr w:type="gramStart"/>
      <w:r w:rsidRPr="00AD2A71">
        <w:rPr>
          <w:rFonts w:cstheme="minorHAnsi"/>
          <w:color w:val="000000"/>
          <w:sz w:val="24"/>
          <w:szCs w:val="24"/>
        </w:rPr>
        <w:t>It's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unexpected, you'll notice, first of all, in terms of his appearance. "His appearance,"</w:t>
      </w:r>
    </w:p>
    <w:p w14:paraId="45E63485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verse 14, "was so marred, beyond human semblance, and his form beyond that of the</w:t>
      </w:r>
    </w:p>
    <w:p w14:paraId="2B79B526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children of mankind."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So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there is something immediately astonishing, surprising about</w:t>
      </w:r>
    </w:p>
    <w:p w14:paraId="77273CAE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this as verse 14 says at the beginning, "As many were astonished at you," stunned,</w:t>
      </w:r>
    </w:p>
    <w:p w14:paraId="374FE329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shattered. Why? Because the one Isaiah says is going to be high and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lifted up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and exalted</w:t>
      </w:r>
    </w:p>
    <w:p w14:paraId="0ECA70CB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is one who suffers from appalling disfigurement. He is marred beyond human semblance.</w:t>
      </w:r>
    </w:p>
    <w:p w14:paraId="00D37CB4" w14:textId="50DC598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As one of the scholars says, people are not asking the question, "Who is this?" people are</w:t>
      </w:r>
    </w:p>
    <w:p w14:paraId="4C63BAE4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asking the question, "Is this human?" He is marred beyond human semblance and he is</w:t>
      </w:r>
    </w:p>
    <w:p w14:paraId="29058AD5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so, apparently, by an unnatural act of violence. This is not how he is by nature, this is</w:t>
      </w:r>
    </w:p>
    <w:p w14:paraId="54ABCFB1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how he becomes; this is something that happens to him, this unnatural marring of his</w:t>
      </w:r>
    </w:p>
    <w:p w14:paraId="5E4B899F" w14:textId="43FF8D3B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person.</w:t>
      </w:r>
    </w:p>
    <w:p w14:paraId="3DD9ED45" w14:textId="6C704BED" w:rsidR="00B9436F" w:rsidRDefault="00B9436F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2B1DB777" w14:textId="22019675" w:rsidR="00B9436F" w:rsidRPr="00B9436F" w:rsidRDefault="00B9436F" w:rsidP="00AD2A71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32"/>
          <w:szCs w:val="32"/>
          <w:u w:val="single"/>
        </w:rPr>
      </w:pPr>
      <w:r w:rsidRPr="00B9436F">
        <w:rPr>
          <w:rFonts w:cstheme="minorHAnsi"/>
          <w:b/>
          <w:bCs/>
          <w:i/>
          <w:iCs/>
          <w:color w:val="000000"/>
          <w:sz w:val="32"/>
          <w:szCs w:val="32"/>
          <w:u w:val="single"/>
        </w:rPr>
        <w:t>Surprise: An Unexpected Conclusion</w:t>
      </w:r>
    </w:p>
    <w:p w14:paraId="12EB8E2D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proofErr w:type="gramStart"/>
      <w:r w:rsidRPr="00AD2A71">
        <w:rPr>
          <w:rFonts w:cstheme="minorHAnsi"/>
          <w:color w:val="000000"/>
          <w:sz w:val="24"/>
          <w:szCs w:val="24"/>
        </w:rPr>
        <w:t>So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it's very unexpected in terms of the appearance of the servant and it's also something</w:t>
      </w:r>
    </w:p>
    <w:p w14:paraId="71BA2006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that leads to a very unexpected conclusion: marred beyond human semblance, "so shall</w:t>
      </w:r>
    </w:p>
    <w:p w14:paraId="0C6B718E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he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sprinkle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many nations." Now, if you were reading or hearing this in Isaiah's day, that</w:t>
      </w:r>
    </w:p>
    <w:p w14:paraId="10F0134E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word "sprinkle" would stand out to you. There would be something in your life that you</w:t>
      </w:r>
    </w:p>
    <w:p w14:paraId="65214C15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always associated with the idea of sprinkling and that, of course, would be the sprinkling</w:t>
      </w:r>
    </w:p>
    <w:p w14:paraId="4970BD09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of sacrificial blood either over people or over objects as an expression of the way in</w:t>
      </w:r>
    </w:p>
    <w:p w14:paraId="0510E255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which, through a sacrifice, the sins of the people would be forgiven or the pollution of the</w:t>
      </w:r>
    </w:p>
    <w:p w14:paraId="73C7851B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object would be cleansed. So that "sprinkle" is a verb that always associates in the minds</w:t>
      </w:r>
    </w:p>
    <w:p w14:paraId="484A5FC8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of the first hearers of this, "This is happening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as a result of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sacrifice taking place; of life</w:t>
      </w:r>
    </w:p>
    <w:p w14:paraId="684968F9" w14:textId="578C40CA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being given over in death."</w:t>
      </w:r>
    </w:p>
    <w:p w14:paraId="3A9E7C4B" w14:textId="6D132D33" w:rsidR="00B9436F" w:rsidRDefault="00B9436F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13B9E335" w14:textId="68A974C0" w:rsidR="00B9436F" w:rsidRPr="00B9436F" w:rsidRDefault="00B9436F" w:rsidP="00AD2A71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32"/>
          <w:szCs w:val="32"/>
          <w:u w:val="single"/>
        </w:rPr>
      </w:pPr>
      <w:r w:rsidRPr="00B9436F">
        <w:rPr>
          <w:rFonts w:cstheme="minorHAnsi"/>
          <w:b/>
          <w:bCs/>
          <w:i/>
          <w:iCs/>
          <w:color w:val="000000"/>
          <w:sz w:val="32"/>
          <w:szCs w:val="32"/>
          <w:u w:val="single"/>
        </w:rPr>
        <w:t>The Servant: Both Suffering AND Exaltation</w:t>
      </w:r>
    </w:p>
    <w:p w14:paraId="634D192F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You notice there is no explanation of the connection between these two things. There is a</w:t>
      </w:r>
    </w:p>
    <w:p w14:paraId="1FCBFC2A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description of the servant who is going to be disfigured, who is going to be broken, and</w:t>
      </w:r>
    </w:p>
    <w:p w14:paraId="6F9593CC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somehow or another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as a result of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this, the servant is going to sprinkle many nations, not</w:t>
      </w:r>
    </w:p>
    <w:p w14:paraId="5853F052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just the Jewish people but something is going to take place internationally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as a result of</w:t>
      </w:r>
      <w:proofErr w:type="gramEnd"/>
    </w:p>
    <w:p w14:paraId="27375355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the exaltation of the servant. In other words, somehow or another, there is a connection</w:t>
      </w:r>
    </w:p>
    <w:p w14:paraId="108499AE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between his sufferings and his exaltation, and somehow or another through his sufferings,</w:t>
      </w:r>
    </w:p>
    <w:p w14:paraId="4A086BB9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lastRenderedPageBreak/>
        <w:t>his exaltation is going to become an international event, and an international event that is</w:t>
      </w:r>
    </w:p>
    <w:p w14:paraId="401964EF" w14:textId="07299E32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proofErr w:type="gramStart"/>
      <w:r w:rsidRPr="00AD2A71">
        <w:rPr>
          <w:rFonts w:cstheme="minorHAnsi"/>
          <w:color w:val="000000"/>
          <w:sz w:val="24"/>
          <w:szCs w:val="24"/>
        </w:rPr>
        <w:t>actually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going to do something to people in all the nations of the world.</w:t>
      </w:r>
    </w:p>
    <w:p w14:paraId="62A69FE1" w14:textId="77777777" w:rsidR="00B9436F" w:rsidRPr="00AD2A71" w:rsidRDefault="00B9436F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2941FEAA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proofErr w:type="gramStart"/>
      <w:r w:rsidRPr="00AD2A71">
        <w:rPr>
          <w:rFonts w:cstheme="minorHAnsi"/>
          <w:color w:val="000000"/>
          <w:sz w:val="24"/>
          <w:szCs w:val="24"/>
        </w:rPr>
        <w:t>So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he begins by speaking about his unexpected triumph and then, as a good poet would</w:t>
      </w:r>
    </w:p>
    <w:p w14:paraId="63D3916E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do, he just sets that aside. He just sets that aside and then he says, "Let's focus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our</w:t>
      </w:r>
      <w:proofErr w:type="gramEnd"/>
    </w:p>
    <w:p w14:paraId="467F025A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attention now on the suffering and then I'll come back to the exaltation." And he does</w:t>
      </w:r>
    </w:p>
    <w:p w14:paraId="118A04EC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that, of course, in the fifth stanza. He begins with the exaltation, although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it's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very</w:t>
      </w:r>
    </w:p>
    <w:p w14:paraId="76EB9D7C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puzzling, he ends with the exaltation again, but by the time he has brought us back to the</w:t>
      </w:r>
    </w:p>
    <w:p w14:paraId="48059063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exaltation, we are now beginning to be able to make sense of the relationship between the</w:t>
      </w:r>
    </w:p>
    <w:p w14:paraId="18810700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sufferings and the glory of the servant. And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so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what follows is of huge significance. He</w:t>
      </w:r>
    </w:p>
    <w:p w14:paraId="28F64718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begins with his unexpected triumph and then in the second stanza, verses 1 through 3, he</w:t>
      </w:r>
    </w:p>
    <w:p w14:paraId="0B123120" w14:textId="2D507207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describes his misunderstood humiliation.</w:t>
      </w:r>
    </w:p>
    <w:p w14:paraId="0233309E" w14:textId="77777777" w:rsidR="00B9436F" w:rsidRPr="00AD2A71" w:rsidRDefault="00B9436F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53F33E17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Look at the question, beginning of verse 1, "Who has believed what he has heard from</w:t>
      </w:r>
    </w:p>
    <w:p w14:paraId="35A1CB4D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us?" Who has believed? And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he's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really saying, "We are going to think here about the</w:t>
      </w:r>
    </w:p>
    <w:p w14:paraId="1B0125BD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humiliation. Who would believe what the results of the humiliation would be?" because</w:t>
      </w:r>
    </w:p>
    <w:p w14:paraId="16117232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he says, "Look at the inauspicious beginnings of the servant of this Lord, "He grew up</w:t>
      </w:r>
    </w:p>
    <w:p w14:paraId="365693EC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before the Lord like a young plant, and like a root out of dry ground." Now, I am no</w:t>
      </w:r>
    </w:p>
    <w:p w14:paraId="3275A192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horticulturalist but I think I understand that a root that is in dry ground does not have</w:t>
      </w:r>
    </w:p>
    <w:p w14:paraId="65C439E6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much future. It is not likely to bear fruit, and the vision of the prophet is that whoever this</w:t>
      </w:r>
    </w:p>
    <w:p w14:paraId="33EE20EB" w14:textId="00DCC81D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servant of the Lord is, he has the most inauspicious beginnings.</w:t>
      </w:r>
    </w:p>
    <w:p w14:paraId="30F5A22E" w14:textId="77777777" w:rsidR="00B9436F" w:rsidRPr="00AD2A71" w:rsidRDefault="00B9436F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5171B495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And he goes on with that, he says, "There is no pedigree here and there is no form or</w:t>
      </w:r>
    </w:p>
    <w:p w14:paraId="12299079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impressiveness, majesty," the word is translated here. "There is no form or</w:t>
      </w:r>
    </w:p>
    <w:p w14:paraId="6BC3FAC7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impressiveness that we should look at him, and there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is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no handsome qualities that would</w:t>
      </w:r>
    </w:p>
    <w:p w14:paraId="58789163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make us desire him." And there is an ordinariness here. There is a passing in the street but</w:t>
      </w:r>
    </w:p>
    <w:p w14:paraId="246E6ECA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not notice him here. There is a kind of, "Well, how would we recognize this person</w:t>
      </w:r>
    </w:p>
    <w:p w14:paraId="3B9CFD78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here?" He seems to be like everybody else-ness here. But then you notice he takes it a</w:t>
      </w:r>
    </w:p>
    <w:p w14:paraId="10B4C661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stage further. He says, "Yes, there is an inauspicious beginning but that inauspicious</w:t>
      </w:r>
    </w:p>
    <w:p w14:paraId="022B2C4B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beginning leads to a lifetime of suffering." Look at the words, "He was despised and</w:t>
      </w:r>
    </w:p>
    <w:p w14:paraId="4D4EDD70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rejected by men; a man of sorrows, and acquainted with grief; and as one from whom</w:t>
      </w:r>
    </w:p>
    <w:p w14:paraId="6591E143" w14:textId="5A5B9E89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men hide their faces he was despised, and we esteemed him not."</w:t>
      </w:r>
    </w:p>
    <w:p w14:paraId="07DDE70B" w14:textId="77777777" w:rsidR="00B9436F" w:rsidRPr="00AD2A71" w:rsidRDefault="00B9436F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287BB470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Now, you notice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he's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given us a little hint right at the beginning that there is something</w:t>
      </w:r>
    </w:p>
    <w:p w14:paraId="2CC5F226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here in this person that we might fail to notice. Notice the way he asks the question,</w:t>
      </w:r>
    </w:p>
    <w:p w14:paraId="40E75DE4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"Who has believed what he has heard from us? And to whom has the arm of the LORD</w:t>
      </w:r>
    </w:p>
    <w:p w14:paraId="0709D59D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been revealed?" Now, the arm of the Lord, of course, is the Bible's way of speaking about</w:t>
      </w:r>
    </w:p>
    <w:p w14:paraId="1F549D16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lastRenderedPageBreak/>
        <w:t xml:space="preserve">the power and strength of God.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So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he's saying there is something else going on here but</w:t>
      </w:r>
    </w:p>
    <w:p w14:paraId="0C1B1F8D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most people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aren't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going to see it. There is something going on here that is an expression</w:t>
      </w:r>
    </w:p>
    <w:p w14:paraId="07960D70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of the arm of the Lord in his power and saving grace, but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actually people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aren't going to</w:t>
      </w:r>
    </w:p>
    <w:p w14:paraId="228E316B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see it because they will be taken up merely with external things. Of course, we read this</w:t>
      </w:r>
    </w:p>
    <w:p w14:paraId="440AA465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as people who know the New Testament and we say, "Well, that's quite impossible. Quite</w:t>
      </w:r>
    </w:p>
    <w:p w14:paraId="67519E51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impossible. How could that possibly be true of Jesus, that people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wouldn't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understand</w:t>
      </w:r>
    </w:p>
    <w:p w14:paraId="41336B48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him?" Do I really need to ask that question?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Don't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most people in the United States know</w:t>
      </w:r>
    </w:p>
    <w:p w14:paraId="6CA78B89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the name of Jesus and dare I say, most people in the United States have really no idea</w:t>
      </w:r>
    </w:p>
    <w:p w14:paraId="72A0F390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who Jesus is and by and large would pass him in the street and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actually functionally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they</w:t>
      </w:r>
    </w:p>
    <w:p w14:paraId="23ACD1A0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both despise him and reject him. How can I say they despise him? Well, they despise him</w:t>
      </w:r>
    </w:p>
    <w:p w14:paraId="37F2B9C6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by regarding themselves as more important than he is; by imagining that he, at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very best</w:t>
      </w:r>
      <w:proofErr w:type="gramEnd"/>
      <w:r w:rsidRPr="00AD2A71">
        <w:rPr>
          <w:rFonts w:cstheme="minorHAnsi"/>
          <w:color w:val="000000"/>
          <w:sz w:val="24"/>
          <w:szCs w:val="24"/>
        </w:rPr>
        <w:t>,</w:t>
      </w:r>
    </w:p>
    <w:p w14:paraId="75CDA1D1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would have an incidental place in their lives; by saying there are more important things in</w:t>
      </w:r>
    </w:p>
    <w:p w14:paraId="6CC5B44D" w14:textId="66F55720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the world than what you believe about Jesus.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That's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actually to despise him.</w:t>
      </w:r>
    </w:p>
    <w:p w14:paraId="6D1C676D" w14:textId="75B8A3A6" w:rsidR="00B9436F" w:rsidRDefault="00B9436F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476B1C9A" w14:textId="7DD16F47" w:rsidR="00B9436F" w:rsidRPr="00B9436F" w:rsidRDefault="00B9436F" w:rsidP="00AD2A71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32"/>
          <w:szCs w:val="32"/>
          <w:u w:val="single"/>
        </w:rPr>
      </w:pPr>
      <w:r w:rsidRPr="00B9436F">
        <w:rPr>
          <w:rFonts w:cstheme="minorHAnsi"/>
          <w:b/>
          <w:bCs/>
          <w:i/>
          <w:iCs/>
          <w:color w:val="000000"/>
          <w:sz w:val="32"/>
          <w:szCs w:val="32"/>
          <w:u w:val="single"/>
        </w:rPr>
        <w:t>The Servant: Triumph Out of Humiliation</w:t>
      </w:r>
      <w:r>
        <w:rPr>
          <w:rFonts w:cstheme="minorHAnsi"/>
          <w:b/>
          <w:bCs/>
          <w:i/>
          <w:iCs/>
          <w:color w:val="000000"/>
          <w:sz w:val="32"/>
          <w:szCs w:val="32"/>
          <w:u w:val="single"/>
        </w:rPr>
        <w:t>???</w:t>
      </w:r>
    </w:p>
    <w:p w14:paraId="77A2E508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And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so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he's speaking here about a reality that took place in the days of the New</w:t>
      </w:r>
    </w:p>
    <w:p w14:paraId="3F3955DF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Testament.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He's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speaking here about a reality that is always true. The unexpected triumph</w:t>
      </w:r>
    </w:p>
    <w:p w14:paraId="15A0307E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takes place despite the misunderstood humiliation. But then in the third stanza, verses 4</w:t>
      </w:r>
    </w:p>
    <w:p w14:paraId="3D711B81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through 6, we are taken even further down. From triumph to humiliation, now to his</w:t>
      </w:r>
    </w:p>
    <w:p w14:paraId="3738F383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profound sufferings. Do you see that? We look at him and he says we can draw only one</w:t>
      </w:r>
    </w:p>
    <w:p w14:paraId="1EE2C5A7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conclusion, verse 4b, "we esteemed him stricken, smitten by God, and afflicted."</w:t>
      </w:r>
    </w:p>
    <w:p w14:paraId="7CC56212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proofErr w:type="gramStart"/>
      <w:r w:rsidRPr="00AD2A71">
        <w:rPr>
          <w:rFonts w:cstheme="minorHAnsi"/>
          <w:color w:val="000000"/>
          <w:sz w:val="24"/>
          <w:szCs w:val="24"/>
        </w:rPr>
        <w:t>Actually, that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is exactly right. That is exactly right. But, you see,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he's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saying people don't</w:t>
      </w:r>
    </w:p>
    <w:p w14:paraId="3B50348A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even see the significance of Jesus when they get it exactly right and this is how people</w:t>
      </w:r>
    </w:p>
    <w:p w14:paraId="0EFC7079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thought about Jesus in the first century. Jesus is accursed.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Didn't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they say that in the first</w:t>
      </w:r>
    </w:p>
    <w:p w14:paraId="05737960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century? "Jesus is accursed. Look what happened to him." And the Apostle Paul agrees,</w:t>
      </w:r>
    </w:p>
    <w:p w14:paraId="3A03F9D1" w14:textId="66A6EC6E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doesn't he? Galatians 3:13, "Cursed is anyone who hangs on a tree."</w:t>
      </w:r>
    </w:p>
    <w:p w14:paraId="2CC918B2" w14:textId="77777777" w:rsidR="00B9436F" w:rsidRPr="00AD2A71" w:rsidRDefault="00B9436F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4593ABA1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proofErr w:type="gramStart"/>
      <w:r w:rsidRPr="00AD2A71">
        <w:rPr>
          <w:rFonts w:cstheme="minorHAnsi"/>
          <w:color w:val="000000"/>
          <w:sz w:val="24"/>
          <w:szCs w:val="24"/>
        </w:rPr>
        <w:t>So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at one level, they were absolutely right. They looked at Jesus and they said, "Jesus has</w:t>
      </w:r>
    </w:p>
    <w:p w14:paraId="4D2C1E1F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been cursed. Jesus is under the judgment of God.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That's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why he is rejected, because he is</w:t>
      </w:r>
    </w:p>
    <w:p w14:paraId="308C74E9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accursed." And yet there is also something here that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doesn't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make sense.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Actually, I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think</w:t>
      </w:r>
    </w:p>
    <w:p w14:paraId="176DECD5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proofErr w:type="gramStart"/>
      <w:r w:rsidRPr="00AD2A71">
        <w:rPr>
          <w:rFonts w:cstheme="minorHAnsi"/>
          <w:color w:val="000000"/>
          <w:sz w:val="24"/>
          <w:szCs w:val="24"/>
        </w:rPr>
        <w:t>it's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only when people realize that there is something here that doesn't make sense that</w:t>
      </w:r>
    </w:p>
    <w:p w14:paraId="6F236737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there is any hope whatsoever of them grasping what the heart of the Christian Gospel is.</w:t>
      </w:r>
    </w:p>
    <w:p w14:paraId="5671D1DB" w14:textId="49FB7C75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He is accursed. He is </w:t>
      </w:r>
      <w:proofErr w:type="spellStart"/>
      <w:r w:rsidRPr="00AD2A71">
        <w:rPr>
          <w:rFonts w:cstheme="minorHAnsi"/>
          <w:color w:val="000000"/>
          <w:sz w:val="24"/>
          <w:szCs w:val="24"/>
        </w:rPr>
        <w:t>accursed</w:t>
      </w:r>
      <w:proofErr w:type="spellEnd"/>
      <w:r w:rsidRPr="00AD2A71">
        <w:rPr>
          <w:rFonts w:cstheme="minorHAnsi"/>
          <w:color w:val="000000"/>
          <w:sz w:val="24"/>
          <w:szCs w:val="24"/>
        </w:rPr>
        <w:t xml:space="preserve"> by God. He recognized it himself. Remember his cry on</w:t>
      </w:r>
    </w:p>
    <w:p w14:paraId="678CAB34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the cross, "My God, why have you forsaken me?" Answer, "Because you are under the</w:t>
      </w:r>
    </w:p>
    <w:p w14:paraId="1A90D245" w14:textId="4FE2705E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curse. You are under the judgment. That's why you feel forsaken."</w:t>
      </w:r>
    </w:p>
    <w:p w14:paraId="3CFD9426" w14:textId="77777777" w:rsidR="00B9436F" w:rsidRPr="00AD2A71" w:rsidRDefault="00B9436F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40DF5584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And there is something here that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doesn't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seem to make sense, really, because "he has</w:t>
      </w:r>
    </w:p>
    <w:p w14:paraId="52E0887C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lastRenderedPageBreak/>
        <w:t>borne our griefs and carried our sorrows." And then in verse 5 we get to the heart of it,</w:t>
      </w:r>
    </w:p>
    <w:p w14:paraId="0AE0ED98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don't we? He was pierced. He was crushed. He was chastised and he was wounded. But</w:t>
      </w:r>
    </w:p>
    <w:p w14:paraId="72078CF3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apparently not because of himself. And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that's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what we need to see. We look at the cross,</w:t>
      </w:r>
    </w:p>
    <w:p w14:paraId="26B730FA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we look at the suffering, we look at the humiliation, we are not meant to see, "This is</w:t>
      </w:r>
    </w:p>
    <w:p w14:paraId="5CDEB378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proofErr w:type="gramStart"/>
      <w:r w:rsidRPr="00AD2A71">
        <w:rPr>
          <w:rFonts w:cstheme="minorHAnsi"/>
          <w:color w:val="000000"/>
          <w:sz w:val="24"/>
          <w:szCs w:val="24"/>
        </w:rPr>
        <w:t>very sad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and it moves me deeply to tears," what we are meant to see is the arm of the</w:t>
      </w:r>
    </w:p>
    <w:p w14:paraId="6697FBD3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Lord and that the way in which God is showing his power to bring forgiveness and</w:t>
      </w:r>
    </w:p>
    <w:p w14:paraId="6FA4C9CE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salvation is by taking our sins and laying them on Jesus; by taking our guilt and laying it</w:t>
      </w:r>
    </w:p>
    <w:p w14:paraId="1FDEE337" w14:textId="67295303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on Jesus; by taking our alienation from God and laying it on Jesus.</w:t>
      </w:r>
    </w:p>
    <w:p w14:paraId="376298CB" w14:textId="5C8C8381" w:rsidR="00B9436F" w:rsidRPr="00B9436F" w:rsidRDefault="00B9436F" w:rsidP="00AD2A71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32"/>
          <w:szCs w:val="32"/>
          <w:u w:val="single"/>
        </w:rPr>
      </w:pPr>
    </w:p>
    <w:p w14:paraId="159DCAF3" w14:textId="79D23B50" w:rsidR="00B9436F" w:rsidRPr="00B9436F" w:rsidRDefault="00B9436F" w:rsidP="00AD2A71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32"/>
          <w:szCs w:val="32"/>
          <w:u w:val="single"/>
        </w:rPr>
      </w:pPr>
      <w:r w:rsidRPr="00B9436F">
        <w:rPr>
          <w:rFonts w:cstheme="minorHAnsi"/>
          <w:b/>
          <w:bCs/>
          <w:i/>
          <w:iCs/>
          <w:color w:val="000000"/>
          <w:sz w:val="32"/>
          <w:szCs w:val="32"/>
          <w:u w:val="single"/>
        </w:rPr>
        <w:t>The Servant: Perfect Submission!</w:t>
      </w:r>
    </w:p>
    <w:p w14:paraId="44BF86BA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And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that's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what brings him to stanza number four. He begins with his unexpected</w:t>
      </w:r>
    </w:p>
    <w:p w14:paraId="02A06DEF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triumph, he moves to his misunderstood humiliation, he teaches about his profound</w:t>
      </w:r>
    </w:p>
    <w:p w14:paraId="5FA60D90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sufferings, and in the middle of it he says something about Jesus' perfect submission,</w:t>
      </w:r>
    </w:p>
    <w:p w14:paraId="00633FCF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verses 7 through 9. "He was oppressed, and he was afflicted," and he was, wasn't he?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It's</w:t>
      </w:r>
      <w:proofErr w:type="gramEnd"/>
    </w:p>
    <w:p w14:paraId="7A93A14B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almost unbearable to read those parts of the Gospel, people spitting on him, people</w:t>
      </w:r>
    </w:p>
    <w:p w14:paraId="0C9FA3D3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making fun of him, despising him. "He was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oppressed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and he was afflicted and yet he</w:t>
      </w:r>
    </w:p>
    <w:p w14:paraId="635C94F7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opened not his mouth. He was like a lamb that is led to the slaughter, and like a sheep</w:t>
      </w:r>
    </w:p>
    <w:p w14:paraId="71CBB439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that before its shearers is silent, so he opened not his mouth."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It's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actually one of the most</w:t>
      </w:r>
    </w:p>
    <w:p w14:paraId="2ECDEF83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impressive things about the Gospels in the way in which these words are fulfilled in the</w:t>
      </w:r>
    </w:p>
    <w:p w14:paraId="2D6A315C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Gospels. There is no point in Jesus' trials, either religious or Roman, in which he issues a</w:t>
      </w:r>
    </w:p>
    <w:p w14:paraId="5DF455CF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single protest about the injustice of what is happening to him, and the lack of due process</w:t>
      </w:r>
    </w:p>
    <w:p w14:paraId="018CD9AB" w14:textId="5B6A18AC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of law.</w:t>
      </w:r>
    </w:p>
    <w:p w14:paraId="104168E3" w14:textId="77777777" w:rsidR="00B9436F" w:rsidRPr="00AD2A71" w:rsidRDefault="00B9436F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13872514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Now, why does he not protest? Because he understands that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actually what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is happening</w:t>
      </w:r>
    </w:p>
    <w:p w14:paraId="42A62D55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here in his crucifixion is the due process of law. It is the due process of the law of God</w:t>
      </w:r>
    </w:p>
    <w:p w14:paraId="7C25FCA4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against anyone who comes into his presence bearing sin. And what is happening here,</w:t>
      </w:r>
    </w:p>
    <w:p w14:paraId="585A112B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wonder of wonders, is that Jesus, who has no sin of his own, is coming into the presence</w:t>
      </w:r>
    </w:p>
    <w:p w14:paraId="1251868D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of God having gathered up our sins, bringing our sins into the presence of God</w:t>
      </w:r>
    </w:p>
    <w:p w14:paraId="5CA38039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understanding that he is the one who is going to undergo due process of law in our place</w:t>
      </w:r>
    </w:p>
    <w:p w14:paraId="077B02F9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so that the Scriptures teach us that even though this was God's only Son coming into his</w:t>
      </w:r>
    </w:p>
    <w:p w14:paraId="152DAC07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presence bearing armloads of our sin, then due process of law would be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effected</w:t>
      </w:r>
      <w:proofErr w:type="gramEnd"/>
      <w:r w:rsidRPr="00AD2A71">
        <w:rPr>
          <w:rFonts w:cstheme="minorHAnsi"/>
          <w:color w:val="000000"/>
          <w:sz w:val="24"/>
          <w:szCs w:val="24"/>
        </w:rPr>
        <w:t>, yes,</w:t>
      </w:r>
    </w:p>
    <w:p w14:paraId="142D4A68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proofErr w:type="gramStart"/>
      <w:r w:rsidRPr="00AD2A71">
        <w:rPr>
          <w:rFonts w:cstheme="minorHAnsi"/>
          <w:color w:val="000000"/>
          <w:sz w:val="24"/>
          <w:szCs w:val="24"/>
        </w:rPr>
        <w:t>also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and indeed especially in the case of his Son. And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so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he would be stricken and</w:t>
      </w:r>
    </w:p>
    <w:p w14:paraId="288C44A9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smitten by God and afflicted. Now, you might say to yourself, "But surely Jesus didn't</w:t>
      </w:r>
    </w:p>
    <w:p w14:paraId="2832C8CF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understand it this way." This was exactly how Jesus understood it. Do you remember</w:t>
      </w:r>
    </w:p>
    <w:p w14:paraId="3F4E76A1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how he quoted the prophecy of Zechariah and said, "This is the night when the prophecy</w:t>
      </w:r>
    </w:p>
    <w:p w14:paraId="4029D8A1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of Zechariah will be fulfilled in which God says, 'I will smite the shepherd and the sheep</w:t>
      </w:r>
    </w:p>
    <w:p w14:paraId="20685FAC" w14:textId="38617D3E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lastRenderedPageBreak/>
        <w:t>will be scattered.'"</w:t>
      </w:r>
    </w:p>
    <w:p w14:paraId="0F0E96E2" w14:textId="77777777" w:rsidR="00B9436F" w:rsidRPr="00AD2A71" w:rsidRDefault="00B9436F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5F2B1263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This is exactly his understanding of what was happening to him in his humiliation, his</w:t>
      </w:r>
    </w:p>
    <w:p w14:paraId="126D560E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suffering, his rejection, and finally his crucifixion. And as some of you have heard us say</w:t>
      </w:r>
    </w:p>
    <w:p w14:paraId="078B14C1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before, the striking thing about Jesus' trial is that he is accused of two crimes: one, the</w:t>
      </w:r>
    </w:p>
    <w:p w14:paraId="7DA7F665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religious crime of blasphemy; and two, the political crime of treason. And he accepts</w:t>
      </w:r>
    </w:p>
    <w:p w14:paraId="515F8C10" w14:textId="38053DAF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those charges because those are God's charges against us, that we have blasphemed his</w:t>
      </w:r>
    </w:p>
    <w:p w14:paraId="598D2850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name rather than worship him with heart and soul and strength, and we have made</w:t>
      </w:r>
    </w:p>
    <w:p w14:paraId="1750717D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ourselves the center of our universe rather than yielding to his Lordship as the center of</w:t>
      </w:r>
    </w:p>
    <w:p w14:paraId="041E7585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our lives. And he takes these charges,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this is why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he has nothing to say, he is actually</w:t>
      </w:r>
    </w:p>
    <w:p w14:paraId="1F8F3022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pleading guilty in your place and in my place in order that we might be pronounced</w:t>
      </w:r>
    </w:p>
    <w:p w14:paraId="53364066" w14:textId="3C1C2A82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guiltless before the throne of God.</w:t>
      </w:r>
    </w:p>
    <w:p w14:paraId="1F977F17" w14:textId="11F3623C" w:rsidR="00B9436F" w:rsidRDefault="00B9436F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410C5936" w14:textId="58D0F14F" w:rsidR="00B9436F" w:rsidRPr="00B9436F" w:rsidRDefault="00B9436F" w:rsidP="00AD2A71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32"/>
          <w:szCs w:val="32"/>
          <w:u w:val="single"/>
        </w:rPr>
      </w:pPr>
      <w:r w:rsidRPr="00B9436F">
        <w:rPr>
          <w:rFonts w:cstheme="minorHAnsi"/>
          <w:b/>
          <w:bCs/>
          <w:i/>
          <w:iCs/>
          <w:color w:val="000000"/>
          <w:sz w:val="32"/>
          <w:szCs w:val="32"/>
          <w:u w:val="single"/>
        </w:rPr>
        <w:t>The Riches Gained by the Servant</w:t>
      </w:r>
    </w:p>
    <w:p w14:paraId="63515DCC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proofErr w:type="gramStart"/>
      <w:r w:rsidRPr="00AD2A71">
        <w:rPr>
          <w:rFonts w:cstheme="minorHAnsi"/>
          <w:color w:val="000000"/>
          <w:sz w:val="24"/>
          <w:szCs w:val="24"/>
        </w:rPr>
        <w:t>It's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because of this Isaiah sees how little he understood of this but how much he must</w:t>
      </w:r>
    </w:p>
    <w:p w14:paraId="438845A8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have wanted to be in the chariot with Philip saying to him, "I can tell you how all this</w:t>
      </w:r>
    </w:p>
    <w:p w14:paraId="5DE5231C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was fulfilled." And it is in verses 10 through 12 in the servant's glorious exaltation, and</w:t>
      </w:r>
    </w:p>
    <w:p w14:paraId="3A80C449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proofErr w:type="gramStart"/>
      <w:r w:rsidRPr="00AD2A71">
        <w:rPr>
          <w:rFonts w:cstheme="minorHAnsi"/>
          <w:color w:val="000000"/>
          <w:sz w:val="24"/>
          <w:szCs w:val="24"/>
        </w:rPr>
        <w:t>here's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the explanation of it: "it was the will of the LORD to crush him." This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wasn't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a</w:t>
      </w:r>
    </w:p>
    <w:p w14:paraId="78F6F98F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tragedy, this was a plan being fulfilled. "He has put him to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grief;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when his soul makes an</w:t>
      </w:r>
    </w:p>
    <w:p w14:paraId="35D0E95F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offering for guilt, he shall see his offspring; he shall prolong his days; the will of the</w:t>
      </w:r>
    </w:p>
    <w:p w14:paraId="2A95B642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LORD shall prosper in his hand."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That's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why we're here if we are Christians, because the</w:t>
      </w:r>
    </w:p>
    <w:p w14:paraId="4C7DC629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will of the Lord has prospered in his hand. "Out of the anguish of his soul he shall see</w:t>
      </w:r>
    </w:p>
    <w:p w14:paraId="1027F7FA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and be satisfied; by his knowledge shall the righteous one, my servant, make many to be</w:t>
      </w:r>
    </w:p>
    <w:p w14:paraId="6860E691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accounted righteous because he bears their iniquities." And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so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his victory brings riches. "I</w:t>
      </w:r>
    </w:p>
    <w:p w14:paraId="687A4415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will divide him a portion with the many, he will divide the spoil with the strong, because</w:t>
      </w:r>
    </w:p>
    <w:p w14:paraId="3592B9B0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he poured out his soul to death and was numbered with the transgressors; bore the sin of</w:t>
      </w:r>
    </w:p>
    <w:p w14:paraId="58EA6988" w14:textId="62501863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many, and makes intercession for the transgressors."</w:t>
      </w:r>
    </w:p>
    <w:p w14:paraId="35C47E0F" w14:textId="77777777" w:rsidR="00B9436F" w:rsidRPr="00AD2A71" w:rsidRDefault="00B9436F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33DF6305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You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know,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that Ethiopian eunuch with whom we began, I don't know how he got on in</w:t>
      </w:r>
    </w:p>
    <w:p w14:paraId="1BE67DC7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Jerusalem. The chances are because he was a eunuch, he was not actually welcome.</w:t>
      </w:r>
    </w:p>
    <w:p w14:paraId="7473EF4A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Because he was an Ethiopian, he was doubly not welcome. And I wonder if as Philip</w:t>
      </w:r>
    </w:p>
    <w:p w14:paraId="1EAFEC56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explained this passage to him, it dawned on him. I think it did dawn on him, don't you?</w:t>
      </w:r>
    </w:p>
    <w:p w14:paraId="5E0A5BDC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Because then he said, "Look, Philip, there is water. Will you baptize me? Is there</w:t>
      </w:r>
    </w:p>
    <w:p w14:paraId="4E72DEBD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anything to prevent me belonging to the people of God?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I'm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a eunuch, I'm an Ethiopian, I</w:t>
      </w:r>
    </w:p>
    <w:p w14:paraId="27D7CE01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feel myself to be an outsider. I feel as though I have never been welcomed home by God.</w:t>
      </w:r>
    </w:p>
    <w:p w14:paraId="1D06D1EF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Is there any hope for me, Philip?" And Philip says, "Stop the chariot.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I'll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baptize you here</w:t>
      </w:r>
    </w:p>
    <w:p w14:paraId="29B081F0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and now into the name of the Lord Jesus."</w:t>
      </w:r>
    </w:p>
    <w:p w14:paraId="73758BEE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lastRenderedPageBreak/>
        <w:t>The suffering servant. I learned this by heart by human accident, really. I was in one class</w:t>
      </w:r>
    </w:p>
    <w:p w14:paraId="7F862F0E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in elementary school, and when I was seven, I think, somebody came into the room and</w:t>
      </w:r>
    </w:p>
    <w:p w14:paraId="59C82731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said, "Ferguson, out here. You're moving into another class." You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don't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need to know the</w:t>
      </w:r>
    </w:p>
    <w:p w14:paraId="6E946D6C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details or the reasons for me being moved in class, but I went into that class, Mrs. Woods'</w:t>
      </w:r>
    </w:p>
    <w:p w14:paraId="4F36B448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class, and there were two passages that the children in that class recited on alternate days</w:t>
      </w:r>
    </w:p>
    <w:p w14:paraId="00AF054D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to Mrs. Woods: one was the opening of the Sermon on the Mount, and the other was the</w:t>
      </w:r>
    </w:p>
    <w:p w14:paraId="556B17F7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opening of Isaiah 53. And when they started chanting the Sermon on the Mount, "Jesus</w:t>
      </w:r>
    </w:p>
    <w:p w14:paraId="08833308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went up into a high mountain, and when he sat down his disciples came unto him and he</w:t>
      </w:r>
    </w:p>
    <w:p w14:paraId="2C495FBF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opened his mouth and taught them saying," I thought, "Well, I know who Jesus is but</w:t>
      </w:r>
    </w:p>
    <w:p w14:paraId="15EAF1D0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where on earth in the Bible is that passage?" But when they started chanting this passage</w:t>
      </w:r>
    </w:p>
    <w:p w14:paraId="714B80B7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from Isaiah 53, "Who has believed our report? And to whom has the arm of the LORD</w:t>
      </w:r>
    </w:p>
    <w:p w14:paraId="7895E99C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been revealed?" I found myself asking the question, "Who knows anything about what</w:t>
      </w:r>
    </w:p>
    <w:p w14:paraId="2A2FECB3" w14:textId="4E24D519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this means? Who knows anything about what this means?"</w:t>
      </w:r>
    </w:p>
    <w:p w14:paraId="760FFD24" w14:textId="5E6F3ED8" w:rsidR="00B9436F" w:rsidRDefault="00B9436F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6CCACC8B" w14:textId="7976E3AB" w:rsidR="00B9436F" w:rsidRPr="00B9436F" w:rsidRDefault="00B9436F" w:rsidP="00AD2A71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32"/>
          <w:szCs w:val="32"/>
          <w:u w:val="single"/>
        </w:rPr>
      </w:pPr>
      <w:r w:rsidRPr="00B9436F">
        <w:rPr>
          <w:rFonts w:cstheme="minorHAnsi"/>
          <w:b/>
          <w:bCs/>
          <w:i/>
          <w:iCs/>
          <w:color w:val="000000"/>
          <w:sz w:val="32"/>
          <w:szCs w:val="32"/>
          <w:u w:val="single"/>
        </w:rPr>
        <w:t>The Servant: The Arm of the Lord Revealed!</w:t>
      </w:r>
    </w:p>
    <w:p w14:paraId="0B985F94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Well, do you know anything about what this means? I mean, for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yourself?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To be able to</w:t>
      </w:r>
    </w:p>
    <w:p w14:paraId="1F717EBD" w14:textId="043CA725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say, "He was wounded for my transgressions. He was bruised for my iniquities. The</w:t>
      </w:r>
    </w:p>
    <w:p w14:paraId="6017DEDE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chastisement that brings me peace, all upon him, and with his stripes my life can be</w:t>
      </w:r>
    </w:p>
    <w:p w14:paraId="0ECDCC0F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healed." A child can understand this, I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think, actually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.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It's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not rocket science.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It's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not for</w:t>
      </w:r>
    </w:p>
    <w:p w14:paraId="081A1406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some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particular kind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of person.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It's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for those who look at this and they see the arm of the</w:t>
      </w:r>
    </w:p>
    <w:p w14:paraId="6B7EE2F9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Lord being revealed and they say, "Oh, now I see it.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I've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never seen it like this before.</w:t>
      </w:r>
    </w:p>
    <w:p w14:paraId="7DD65E84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 xml:space="preserve">The reason he was wounded was because of me. He took my sin, my guilt, my shame,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my</w:t>
      </w:r>
      <w:proofErr w:type="gramEnd"/>
    </w:p>
    <w:p w14:paraId="23F4FC18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sin, and he wants to give to me his peace, his grace, his righteousness, his relationship</w:t>
      </w:r>
    </w:p>
    <w:p w14:paraId="0877EE3A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with his loving heavenly Father." Do you see that? Because if you see that, then the arm</w:t>
      </w:r>
    </w:p>
    <w:p w14:paraId="62B5D1FC" w14:textId="7AFB696C" w:rsid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AD2A71">
        <w:rPr>
          <w:rFonts w:cstheme="minorHAnsi"/>
          <w:color w:val="000000"/>
          <w:sz w:val="24"/>
          <w:szCs w:val="24"/>
        </w:rPr>
        <w:t>of the Lord has been revealed to you.</w:t>
      </w:r>
      <w:r w:rsidR="00B9436F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AD2A71">
        <w:rPr>
          <w:rFonts w:cstheme="minorHAnsi"/>
          <w:color w:val="000000"/>
          <w:sz w:val="24"/>
          <w:szCs w:val="24"/>
        </w:rPr>
        <w:t>Let's</w:t>
      </w:r>
      <w:proofErr w:type="gramEnd"/>
      <w:r w:rsidRPr="00AD2A71">
        <w:rPr>
          <w:rFonts w:cstheme="minorHAnsi"/>
          <w:color w:val="000000"/>
          <w:sz w:val="24"/>
          <w:szCs w:val="24"/>
        </w:rPr>
        <w:t xml:space="preserve"> pray together.</w:t>
      </w:r>
    </w:p>
    <w:p w14:paraId="1A0856FD" w14:textId="77777777" w:rsidR="00B9436F" w:rsidRDefault="00B9436F" w:rsidP="00AD2A7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7445A043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Heavenly Father, we thank you for the way in which your word, even these passages in</w:t>
      </w:r>
    </w:p>
    <w:p w14:paraId="2E2223E0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the Old Testament Scriptures when Isaiah who first wrote them must have puzzled so</w:t>
      </w:r>
    </w:p>
    <w:p w14:paraId="6EC713D3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 xml:space="preserve">much about just exactly what they </w:t>
      </w:r>
      <w:proofErr w:type="gramStart"/>
      <w:r w:rsidRPr="00AD2A71">
        <w:rPr>
          <w:rFonts w:cstheme="minorHAnsi"/>
          <w:i/>
          <w:iCs/>
          <w:color w:val="000000"/>
          <w:sz w:val="24"/>
          <w:szCs w:val="24"/>
        </w:rPr>
        <w:t>meant,</w:t>
      </w:r>
      <w:proofErr w:type="gramEnd"/>
      <w:r w:rsidRPr="00AD2A71">
        <w:rPr>
          <w:rFonts w:cstheme="minorHAnsi"/>
          <w:i/>
          <w:iCs/>
          <w:color w:val="000000"/>
          <w:sz w:val="24"/>
          <w:szCs w:val="24"/>
        </w:rPr>
        <w:t xml:space="preserve"> we thank you that you have given us</w:t>
      </w:r>
    </w:p>
    <w:p w14:paraId="6650827B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understanding. We thank you that we live in a time when Jesus has fulfilled these</w:t>
      </w:r>
    </w:p>
    <w:p w14:paraId="39AA9A33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prophecies. We pray that more than live in the time when these prophecies are fulfilled,</w:t>
      </w:r>
    </w:p>
    <w:p w14:paraId="60EA777C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we each one of us may trust fully in the Jesus who fulfills these prophecies. And in the</w:t>
      </w:r>
    </w:p>
    <w:p w14:paraId="1DF6AB89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midst of sometimes the chaos and confusion and darkness of life, we pray that we may be</w:t>
      </w:r>
    </w:p>
    <w:p w14:paraId="1B1F784B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 xml:space="preserve">able to say, "There is one thing I know, once I was blind but </w:t>
      </w:r>
      <w:proofErr w:type="gramStart"/>
      <w:r w:rsidRPr="00AD2A71">
        <w:rPr>
          <w:rFonts w:cstheme="minorHAnsi"/>
          <w:i/>
          <w:iCs/>
          <w:color w:val="000000"/>
          <w:sz w:val="24"/>
          <w:szCs w:val="24"/>
        </w:rPr>
        <w:t>now</w:t>
      </w:r>
      <w:proofErr w:type="gramEnd"/>
      <w:r w:rsidRPr="00AD2A71">
        <w:rPr>
          <w:rFonts w:cstheme="minorHAnsi"/>
          <w:i/>
          <w:iCs/>
          <w:color w:val="000000"/>
          <w:sz w:val="24"/>
          <w:szCs w:val="24"/>
        </w:rPr>
        <w:t xml:space="preserve"> I see the arm of the</w:t>
      </w:r>
    </w:p>
    <w:p w14:paraId="2156A0B3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 xml:space="preserve">Lord revealed in my Savior and King and friend, the Lord Jesus." </w:t>
      </w:r>
      <w:proofErr w:type="gramStart"/>
      <w:r w:rsidRPr="00AD2A71">
        <w:rPr>
          <w:rFonts w:cstheme="minorHAnsi"/>
          <w:i/>
          <w:iCs/>
          <w:color w:val="000000"/>
          <w:sz w:val="24"/>
          <w:szCs w:val="24"/>
        </w:rPr>
        <w:t>So</w:t>
      </w:r>
      <w:proofErr w:type="gramEnd"/>
      <w:r w:rsidRPr="00AD2A71">
        <w:rPr>
          <w:rFonts w:cstheme="minorHAnsi"/>
          <w:i/>
          <w:iCs/>
          <w:color w:val="000000"/>
          <w:sz w:val="24"/>
          <w:szCs w:val="24"/>
        </w:rPr>
        <w:t xml:space="preserve"> we look to you for</w:t>
      </w:r>
    </w:p>
    <w:p w14:paraId="135FC97F" w14:textId="77777777" w:rsidR="00AD2A71" w:rsidRPr="00AD2A71" w:rsidRDefault="00AD2A71" w:rsidP="00AD2A71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ourselves and for one another and for your saving grace. We thank you for all our Savior</w:t>
      </w:r>
    </w:p>
    <w:p w14:paraId="699F6E61" w14:textId="5CC1D823" w:rsidR="00FD44A9" w:rsidRPr="00AD2A71" w:rsidRDefault="00AD2A71" w:rsidP="00AD2A71">
      <w:pPr>
        <w:rPr>
          <w:rFonts w:cstheme="minorHAnsi"/>
          <w:sz w:val="24"/>
          <w:szCs w:val="24"/>
        </w:rPr>
      </w:pPr>
      <w:r w:rsidRPr="00AD2A71">
        <w:rPr>
          <w:rFonts w:cstheme="minorHAnsi"/>
          <w:i/>
          <w:iCs/>
          <w:color w:val="000000"/>
          <w:sz w:val="24"/>
          <w:szCs w:val="24"/>
        </w:rPr>
        <w:t>has done for us and we pray in his name. Amen.</w:t>
      </w:r>
    </w:p>
    <w:sectPr w:rsidR="00FD44A9" w:rsidRPr="00AD2A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31D62" w14:textId="77777777" w:rsidR="0064767B" w:rsidRDefault="0064767B" w:rsidP="00AD2A71">
      <w:pPr>
        <w:spacing w:after="0" w:line="240" w:lineRule="auto"/>
      </w:pPr>
      <w:r>
        <w:separator/>
      </w:r>
    </w:p>
  </w:endnote>
  <w:endnote w:type="continuationSeparator" w:id="0">
    <w:p w14:paraId="2C9B88CD" w14:textId="77777777" w:rsidR="0064767B" w:rsidRDefault="0064767B" w:rsidP="00AD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5900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5BFE4" w14:textId="3B4C4E00" w:rsidR="00AD2A71" w:rsidRDefault="00AD2A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4D5CDA" w14:textId="77777777" w:rsidR="00AD2A71" w:rsidRDefault="00AD2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28538" w14:textId="77777777" w:rsidR="0064767B" w:rsidRDefault="0064767B" w:rsidP="00AD2A71">
      <w:pPr>
        <w:spacing w:after="0" w:line="240" w:lineRule="auto"/>
      </w:pPr>
      <w:r>
        <w:separator/>
      </w:r>
    </w:p>
  </w:footnote>
  <w:footnote w:type="continuationSeparator" w:id="0">
    <w:p w14:paraId="18BB8E58" w14:textId="77777777" w:rsidR="0064767B" w:rsidRDefault="0064767B" w:rsidP="00AD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97AB" w14:textId="51054DF8" w:rsidR="001A26F2" w:rsidRDefault="001A26F2" w:rsidP="00AD2A71">
    <w:pPr>
      <w:autoSpaceDE w:val="0"/>
      <w:autoSpaceDN w:val="0"/>
      <w:adjustRightInd w:val="0"/>
      <w:spacing w:after="0"/>
      <w:rPr>
        <w:rFonts w:ascii="TimesNewRomanPSMT" w:hAnsi="TimesNewRomanPSMT" w:cs="TimesNewRomanPSMT"/>
        <w:color w:val="000000"/>
        <w:sz w:val="36"/>
        <w:szCs w:val="36"/>
      </w:rPr>
    </w:pPr>
    <w:r>
      <w:rPr>
        <w:rFonts w:ascii="TimesNewRomanPSMT" w:hAnsi="TimesNewRomanPSMT" w:cs="TimesNewRomanPSMT"/>
        <w:color w:val="000000"/>
        <w:sz w:val="36"/>
        <w:szCs w:val="36"/>
      </w:rPr>
      <w:t xml:space="preserve">        Four Marks of the True Church; Part 2c: Unity </w:t>
    </w:r>
  </w:p>
  <w:p w14:paraId="7E17A38E" w14:textId="51372A6E" w:rsidR="00AD2A71" w:rsidRPr="00AD2A71" w:rsidRDefault="001A26F2" w:rsidP="00AD2A71">
    <w:pPr>
      <w:autoSpaceDE w:val="0"/>
      <w:autoSpaceDN w:val="0"/>
      <w:adjustRightInd w:val="0"/>
      <w:spacing w:after="0"/>
      <w:rPr>
        <w:rFonts w:cstheme="minorHAnsi"/>
        <w:color w:val="000000"/>
        <w:sz w:val="24"/>
        <w:szCs w:val="24"/>
      </w:rPr>
    </w:pPr>
    <w:r>
      <w:rPr>
        <w:rFonts w:ascii="TimesNewRomanPSMT" w:hAnsi="TimesNewRomanPSMT" w:cs="TimesNewRomanPSMT"/>
        <w:i/>
        <w:iCs/>
        <w:color w:val="000000"/>
        <w:sz w:val="24"/>
        <w:szCs w:val="24"/>
      </w:rPr>
      <w:t xml:space="preserve">           </w:t>
    </w:r>
    <w:r w:rsidR="00AD2A71" w:rsidRPr="001A26F2">
      <w:rPr>
        <w:rFonts w:ascii="TimesNewRomanPSMT" w:hAnsi="TimesNewRomanPSMT" w:cs="TimesNewRomanPSMT"/>
        <w:i/>
        <w:iCs/>
        <w:color w:val="000000"/>
        <w:sz w:val="24"/>
        <w:szCs w:val="24"/>
      </w:rPr>
      <w:t>Isaiah 53: The Suffering and G</w:t>
    </w:r>
    <w:r w:rsidR="00AD2A71" w:rsidRPr="001A26F2">
      <w:rPr>
        <w:rFonts w:cstheme="minorHAnsi"/>
        <w:i/>
        <w:iCs/>
        <w:color w:val="000000"/>
        <w:sz w:val="24"/>
        <w:szCs w:val="24"/>
      </w:rPr>
      <w:t>lory of the Servant</w:t>
    </w:r>
    <w:r w:rsidRPr="001A26F2">
      <w:rPr>
        <w:rFonts w:cstheme="minorHAnsi"/>
        <w:i/>
        <w:iCs/>
        <w:color w:val="000000"/>
        <w:sz w:val="24"/>
        <w:szCs w:val="24"/>
      </w:rPr>
      <w:t xml:space="preserve"> </w:t>
    </w:r>
    <w:proofErr w:type="gramStart"/>
    <w:r w:rsidR="00AD2A71" w:rsidRPr="00AD2A71">
      <w:rPr>
        <w:rFonts w:cstheme="minorHAnsi"/>
        <w:color w:val="000000"/>
        <w:sz w:val="24"/>
        <w:szCs w:val="24"/>
      </w:rPr>
      <w:t>By</w:t>
    </w:r>
    <w:proofErr w:type="gramEnd"/>
    <w:r w:rsidR="00AD2A71" w:rsidRPr="00AD2A71">
      <w:rPr>
        <w:rFonts w:cstheme="minorHAnsi"/>
        <w:color w:val="000000"/>
        <w:sz w:val="24"/>
        <w:szCs w:val="24"/>
      </w:rPr>
      <w:t xml:space="preserve"> Dr. Sinclair B. Ferguson</w:t>
    </w:r>
  </w:p>
  <w:p w14:paraId="376F7DD4" w14:textId="77777777" w:rsidR="00AD2A71" w:rsidRDefault="00AD2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2A71"/>
    <w:rsid w:val="001A26F2"/>
    <w:rsid w:val="0064767B"/>
    <w:rsid w:val="00AD2A71"/>
    <w:rsid w:val="00B9436F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9A19"/>
  <w15:chartTrackingRefBased/>
  <w15:docId w15:val="{3A0BC3F8-C99A-4232-8C4B-7D0CC835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71"/>
  </w:style>
  <w:style w:type="paragraph" w:styleId="Footer">
    <w:name w:val="footer"/>
    <w:basedOn w:val="Normal"/>
    <w:link w:val="FooterChar"/>
    <w:uiPriority w:val="99"/>
    <w:unhideWhenUsed/>
    <w:rsid w:val="00AD2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Cone</dc:creator>
  <cp:keywords/>
  <dc:description/>
  <cp:lastModifiedBy>Howard Cone</cp:lastModifiedBy>
  <cp:revision>1</cp:revision>
  <dcterms:created xsi:type="dcterms:W3CDTF">2020-07-29T11:14:00Z</dcterms:created>
  <dcterms:modified xsi:type="dcterms:W3CDTF">2020-07-29T11:39:00Z</dcterms:modified>
</cp:coreProperties>
</file>