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DDBF" w14:textId="77777777" w:rsidR="00F94707" w:rsidRPr="00F94707" w:rsidRDefault="00F94707" w:rsidP="00F94707">
      <w:pPr>
        <w:spacing w:line="252" w:lineRule="auto"/>
        <w:ind w:left="-900" w:right="-540"/>
        <w:rPr>
          <w:rFonts w:ascii="Calibri" w:eastAsia="Calibri" w:hAnsi="Calibri" w:cs="Times New Roman"/>
          <w:b/>
          <w:bCs/>
          <w:sz w:val="40"/>
          <w:szCs w:val="40"/>
          <w:u w:val="single"/>
        </w:rPr>
      </w:pPr>
      <w:r w:rsidRPr="00F94707">
        <w:rPr>
          <w:rFonts w:ascii="Calibri" w:eastAsia="Calibri" w:hAnsi="Calibri" w:cs="Times New Roman"/>
          <w:b/>
          <w:bCs/>
          <w:sz w:val="40"/>
          <w:szCs w:val="40"/>
          <w:u w:val="single"/>
        </w:rPr>
        <w:t>Four Questions as We Read Isaiah</w:t>
      </w:r>
    </w:p>
    <w:p w14:paraId="4AC4CF56" w14:textId="77777777" w:rsidR="00F94707" w:rsidRPr="00F94707" w:rsidRDefault="00F94707" w:rsidP="00675396">
      <w:pPr>
        <w:numPr>
          <w:ilvl w:val="0"/>
          <w:numId w:val="1"/>
        </w:numPr>
        <w:spacing w:after="0" w:line="276" w:lineRule="auto"/>
        <w:ind w:left="180"/>
        <w:rPr>
          <w:rFonts w:ascii="Calibri" w:eastAsia="Calibri" w:hAnsi="Calibri" w:cs="Times New Roman"/>
          <w:sz w:val="24"/>
          <w:szCs w:val="24"/>
        </w:rPr>
      </w:pPr>
      <w:r w:rsidRPr="00F94707">
        <w:rPr>
          <w:rFonts w:ascii="Calibri" w:eastAsia="Calibri" w:hAnsi="Calibri" w:cs="Times New Roman"/>
          <w:sz w:val="24"/>
          <w:szCs w:val="24"/>
        </w:rPr>
        <w:t xml:space="preserve">Do we see </w:t>
      </w:r>
      <w:r w:rsidRPr="00F94707">
        <w:rPr>
          <w:rFonts w:ascii="Calibri" w:eastAsia="Calibri" w:hAnsi="Calibri" w:cs="Times New Roman"/>
          <w:i/>
          <w:iCs/>
          <w:sz w:val="24"/>
          <w:szCs w:val="24"/>
        </w:rPr>
        <w:t>Jesus</w:t>
      </w:r>
      <w:r w:rsidRPr="00F94707">
        <w:rPr>
          <w:rFonts w:ascii="Calibri" w:eastAsia="Calibri" w:hAnsi="Calibri" w:cs="Times New Roman"/>
          <w:sz w:val="24"/>
          <w:szCs w:val="24"/>
        </w:rPr>
        <w:t xml:space="preserve"> </w:t>
      </w:r>
      <w:r w:rsidRPr="00F94707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revealed</w:t>
      </w:r>
      <w:r w:rsidRPr="00F94707">
        <w:rPr>
          <w:rFonts w:ascii="Calibri" w:eastAsia="Calibri" w:hAnsi="Calibri" w:cs="Times New Roman"/>
          <w:sz w:val="24"/>
          <w:szCs w:val="24"/>
        </w:rPr>
        <w:t xml:space="preserve"> in these verses?</w:t>
      </w:r>
    </w:p>
    <w:p w14:paraId="7B53061B" w14:textId="77777777" w:rsidR="00F94707" w:rsidRPr="00F94707" w:rsidRDefault="00F94707" w:rsidP="00675396">
      <w:pPr>
        <w:numPr>
          <w:ilvl w:val="0"/>
          <w:numId w:val="1"/>
        </w:numPr>
        <w:spacing w:after="0" w:line="276" w:lineRule="auto"/>
        <w:ind w:left="180"/>
        <w:rPr>
          <w:rFonts w:ascii="Calibri" w:eastAsia="Calibri" w:hAnsi="Calibri" w:cs="Times New Roman"/>
          <w:sz w:val="24"/>
          <w:szCs w:val="24"/>
        </w:rPr>
      </w:pPr>
      <w:r w:rsidRPr="00F94707">
        <w:rPr>
          <w:rFonts w:ascii="Calibri" w:eastAsia="Calibri" w:hAnsi="Calibri" w:cs="Times New Roman"/>
          <w:sz w:val="24"/>
          <w:szCs w:val="24"/>
        </w:rPr>
        <w:t xml:space="preserve">Does a </w:t>
      </w:r>
      <w:r w:rsidRPr="00F94707">
        <w:rPr>
          <w:rFonts w:ascii="Calibri" w:eastAsia="Calibri" w:hAnsi="Calibri" w:cs="Times New Roman"/>
          <w:i/>
          <w:iCs/>
          <w:sz w:val="24"/>
          <w:szCs w:val="24"/>
        </w:rPr>
        <w:t>thread</w:t>
      </w:r>
      <w:r w:rsidRPr="00F94707">
        <w:rPr>
          <w:rFonts w:ascii="Calibri" w:eastAsia="Calibri" w:hAnsi="Calibri" w:cs="Times New Roman"/>
          <w:sz w:val="24"/>
          <w:szCs w:val="24"/>
        </w:rPr>
        <w:t xml:space="preserve"> </w:t>
      </w:r>
      <w:r w:rsidRPr="00F94707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connect</w:t>
      </w:r>
      <w:r w:rsidRPr="00F94707">
        <w:rPr>
          <w:rFonts w:ascii="Calibri" w:eastAsia="Calibri" w:hAnsi="Calibri" w:cs="Times New Roman"/>
          <w:sz w:val="24"/>
          <w:szCs w:val="24"/>
        </w:rPr>
        <w:t xml:space="preserve"> any of these verses to New Testament verses?</w:t>
      </w:r>
    </w:p>
    <w:p w14:paraId="3B1E4148" w14:textId="77777777" w:rsidR="00F94707" w:rsidRPr="00F94707" w:rsidRDefault="00F94707" w:rsidP="00675396">
      <w:pPr>
        <w:numPr>
          <w:ilvl w:val="0"/>
          <w:numId w:val="1"/>
        </w:numPr>
        <w:spacing w:after="0" w:line="276" w:lineRule="auto"/>
        <w:ind w:left="180"/>
        <w:rPr>
          <w:rFonts w:ascii="Calibri" w:eastAsia="Calibri" w:hAnsi="Calibri" w:cs="Times New Roman"/>
          <w:sz w:val="24"/>
          <w:szCs w:val="24"/>
        </w:rPr>
      </w:pPr>
      <w:r w:rsidRPr="00F94707">
        <w:rPr>
          <w:rFonts w:ascii="Calibri" w:eastAsia="Calibri" w:hAnsi="Calibri" w:cs="Times New Roman"/>
          <w:sz w:val="24"/>
          <w:szCs w:val="24"/>
        </w:rPr>
        <w:t xml:space="preserve">Do these </w:t>
      </w:r>
      <w:r w:rsidRPr="00F94707">
        <w:rPr>
          <w:rFonts w:ascii="Calibri" w:eastAsia="Calibri" w:hAnsi="Calibri" w:cs="Times New Roman"/>
          <w:i/>
          <w:iCs/>
          <w:sz w:val="24"/>
          <w:szCs w:val="24"/>
        </w:rPr>
        <w:t>words</w:t>
      </w:r>
      <w:r w:rsidRPr="00F94707">
        <w:rPr>
          <w:rFonts w:ascii="Calibri" w:eastAsia="Calibri" w:hAnsi="Calibri" w:cs="Times New Roman"/>
          <w:sz w:val="24"/>
          <w:szCs w:val="24"/>
        </w:rPr>
        <w:t xml:space="preserve"> </w:t>
      </w:r>
      <w:r w:rsidRPr="00F94707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speak</w:t>
      </w:r>
      <w:r w:rsidRPr="00F94707">
        <w:rPr>
          <w:rFonts w:ascii="Calibri" w:eastAsia="Calibri" w:hAnsi="Calibri" w:cs="Times New Roman"/>
          <w:sz w:val="24"/>
          <w:szCs w:val="24"/>
        </w:rPr>
        <w:t xml:space="preserve"> to us (personally, nationally, as the church)??</w:t>
      </w:r>
    </w:p>
    <w:p w14:paraId="12BB2A38" w14:textId="77777777" w:rsidR="00F94707" w:rsidRPr="00F94707" w:rsidRDefault="00F94707" w:rsidP="00675396">
      <w:pPr>
        <w:numPr>
          <w:ilvl w:val="0"/>
          <w:numId w:val="1"/>
        </w:numPr>
        <w:spacing w:after="0" w:line="276" w:lineRule="auto"/>
        <w:ind w:left="180"/>
        <w:rPr>
          <w:rFonts w:ascii="Calibri" w:eastAsia="Calibri" w:hAnsi="Calibri" w:cs="Times New Roman"/>
          <w:sz w:val="24"/>
          <w:szCs w:val="24"/>
        </w:rPr>
      </w:pPr>
      <w:r w:rsidRPr="00F94707">
        <w:rPr>
          <w:rFonts w:ascii="Calibri" w:eastAsia="Calibri" w:hAnsi="Calibri" w:cs="Times New Roman"/>
          <w:sz w:val="24"/>
          <w:szCs w:val="24"/>
        </w:rPr>
        <w:t xml:space="preserve">Are there verses that might have </w:t>
      </w:r>
      <w:r w:rsidRPr="00F94707">
        <w:rPr>
          <w:rFonts w:ascii="Calibri" w:eastAsia="Calibri" w:hAnsi="Calibri" w:cs="Times New Roman"/>
          <w:i/>
          <w:iCs/>
          <w:sz w:val="24"/>
          <w:szCs w:val="24"/>
        </w:rPr>
        <w:t>given</w:t>
      </w:r>
      <w:r w:rsidRPr="00F94707">
        <w:rPr>
          <w:rFonts w:ascii="Calibri" w:eastAsia="Calibri" w:hAnsi="Calibri" w:cs="Times New Roman"/>
          <w:sz w:val="24"/>
          <w:szCs w:val="24"/>
        </w:rPr>
        <w:t xml:space="preserve"> </w:t>
      </w:r>
      <w:r w:rsidRPr="00F94707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revelation</w:t>
      </w:r>
      <w:r w:rsidRPr="00F94707">
        <w:rPr>
          <w:rFonts w:ascii="Calibri" w:eastAsia="Calibri" w:hAnsi="Calibri" w:cs="Times New Roman"/>
          <w:sz w:val="24"/>
          <w:szCs w:val="24"/>
        </w:rPr>
        <w:t xml:space="preserve"> to Jesus about Himself?</w:t>
      </w:r>
    </w:p>
    <w:p w14:paraId="0388690E" w14:textId="77777777" w:rsidR="00F94707" w:rsidRDefault="00F94707" w:rsidP="004D019C">
      <w:pPr>
        <w:spacing w:line="276" w:lineRule="auto"/>
        <w:rPr>
          <w:rFonts w:cstheme="minorHAnsi"/>
          <w:b/>
          <w:bCs/>
          <w:sz w:val="36"/>
          <w:szCs w:val="36"/>
        </w:rPr>
      </w:pPr>
    </w:p>
    <w:p w14:paraId="389C0D30" w14:textId="76FDD95B" w:rsidR="004D019C" w:rsidRPr="00A50B0D" w:rsidRDefault="004D019C" w:rsidP="004D019C">
      <w:pPr>
        <w:spacing w:line="276" w:lineRule="auto"/>
        <w:rPr>
          <w:rFonts w:cstheme="minorHAnsi"/>
          <w:b/>
          <w:bCs/>
          <w:sz w:val="36"/>
          <w:szCs w:val="36"/>
        </w:rPr>
      </w:pPr>
      <w:r w:rsidRPr="00A50B0D">
        <w:rPr>
          <w:rFonts w:cstheme="minorHAnsi"/>
          <w:b/>
          <w:bCs/>
          <w:sz w:val="36"/>
          <w:szCs w:val="36"/>
        </w:rPr>
        <w:t>Chapter 30</w:t>
      </w:r>
    </w:p>
    <w:p w14:paraId="55B2BD4F" w14:textId="77777777" w:rsidR="004D019C" w:rsidRPr="003A07C8" w:rsidRDefault="004D019C" w:rsidP="004D019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</w:rPr>
        <w:t>The Futility of Reliance on Egypt</w:t>
      </w:r>
    </w:p>
    <w:p w14:paraId="4515557E" w14:textId="77777777" w:rsidR="004D019C" w:rsidRPr="003A07C8" w:rsidRDefault="004D019C" w:rsidP="004D019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18"/>
          <w:szCs w:val="18"/>
        </w:rPr>
        <w:t xml:space="preserve">1 </w:t>
      </w:r>
      <w:r w:rsidRPr="003A07C8">
        <w:rPr>
          <w:rFonts w:cstheme="minorHAnsi"/>
          <w:b/>
          <w:bCs/>
          <w:sz w:val="24"/>
          <w:szCs w:val="24"/>
        </w:rPr>
        <w:t> </w:t>
      </w:r>
      <w:r w:rsidRPr="003A07C8">
        <w:rPr>
          <w:rFonts w:cstheme="minorHAnsi"/>
          <w:sz w:val="24"/>
          <w:szCs w:val="24"/>
        </w:rPr>
        <w:t>“Woe to the rebellious children,” says the Lord,</w:t>
      </w:r>
      <w:r w:rsidRPr="003A07C8">
        <w:rPr>
          <w:rFonts w:cstheme="minorHAnsi"/>
          <w:sz w:val="24"/>
          <w:szCs w:val="24"/>
        </w:rPr>
        <w:br/>
        <w:t>    “who carry out a plan, but not mine;</w:t>
      </w:r>
      <w:r w:rsidRPr="003A07C8">
        <w:rPr>
          <w:rFonts w:cstheme="minorHAnsi"/>
          <w:sz w:val="24"/>
          <w:szCs w:val="24"/>
        </w:rPr>
        <w:br/>
        <w:t>and who make a league, but not of my spirit,</w:t>
      </w:r>
      <w:r w:rsidRPr="003A07C8">
        <w:rPr>
          <w:rFonts w:cstheme="minorHAnsi"/>
          <w:sz w:val="24"/>
          <w:szCs w:val="24"/>
        </w:rPr>
        <w:br/>
        <w:t>    that they may add sin to sin;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2 </w:t>
      </w:r>
      <w:r w:rsidRPr="003A07C8">
        <w:rPr>
          <w:rFonts w:cstheme="minorHAnsi"/>
          <w:sz w:val="24"/>
          <w:szCs w:val="24"/>
        </w:rPr>
        <w:t>who set out to go down to Egypt,</w:t>
      </w:r>
      <w:r w:rsidRPr="003A07C8">
        <w:rPr>
          <w:rFonts w:cstheme="minorHAnsi"/>
          <w:sz w:val="24"/>
          <w:szCs w:val="24"/>
        </w:rPr>
        <w:br/>
        <w:t>    without asking for my counsel,</w:t>
      </w:r>
      <w:r w:rsidRPr="003A07C8">
        <w:rPr>
          <w:rFonts w:cstheme="minorHAnsi"/>
          <w:sz w:val="24"/>
          <w:szCs w:val="24"/>
        </w:rPr>
        <w:br/>
        <w:t>to take refuge in the protection of Pharaoh,</w:t>
      </w:r>
      <w:r w:rsidRPr="003A07C8">
        <w:rPr>
          <w:rFonts w:cstheme="minorHAnsi"/>
          <w:sz w:val="24"/>
          <w:szCs w:val="24"/>
        </w:rPr>
        <w:br/>
        <w:t>    and to seek shelter in the shadow of Egypt!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3 </w:t>
      </w:r>
      <w:r w:rsidRPr="003A07C8">
        <w:rPr>
          <w:rFonts w:cstheme="minorHAnsi"/>
          <w:sz w:val="24"/>
          <w:szCs w:val="24"/>
        </w:rPr>
        <w:t>Therefore shall the protection of Pharaoh turn to your shame,</w:t>
      </w:r>
      <w:r w:rsidRPr="003A07C8">
        <w:rPr>
          <w:rFonts w:cstheme="minorHAnsi"/>
          <w:sz w:val="24"/>
          <w:szCs w:val="24"/>
        </w:rPr>
        <w:br/>
        <w:t>    and the shelter in the shadow of Egypt to your humiliation.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4 </w:t>
      </w:r>
      <w:r w:rsidRPr="003A07C8">
        <w:rPr>
          <w:rFonts w:cstheme="minorHAnsi"/>
          <w:sz w:val="24"/>
          <w:szCs w:val="24"/>
        </w:rPr>
        <w:t xml:space="preserve">For though his officials are at </w:t>
      </w:r>
      <w:proofErr w:type="spellStart"/>
      <w:r w:rsidRPr="003A07C8">
        <w:rPr>
          <w:rFonts w:cstheme="minorHAnsi"/>
          <w:sz w:val="24"/>
          <w:szCs w:val="24"/>
        </w:rPr>
        <w:t>Zo′an</w:t>
      </w:r>
      <w:proofErr w:type="spellEnd"/>
      <w:r w:rsidRPr="003A07C8">
        <w:rPr>
          <w:rFonts w:cstheme="minorHAnsi"/>
          <w:sz w:val="24"/>
          <w:szCs w:val="24"/>
        </w:rPr>
        <w:br/>
        <w:t xml:space="preserve">    and his envoys reach </w:t>
      </w:r>
      <w:proofErr w:type="spellStart"/>
      <w:r w:rsidRPr="003A07C8">
        <w:rPr>
          <w:rFonts w:cstheme="minorHAnsi"/>
          <w:sz w:val="24"/>
          <w:szCs w:val="24"/>
        </w:rPr>
        <w:t>Ha′nes</w:t>
      </w:r>
      <w:proofErr w:type="spellEnd"/>
      <w:r w:rsidRPr="003A07C8">
        <w:rPr>
          <w:rFonts w:cstheme="minorHAnsi"/>
          <w:sz w:val="24"/>
          <w:szCs w:val="24"/>
        </w:rPr>
        <w:t>,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5 </w:t>
      </w:r>
      <w:r w:rsidRPr="003A07C8">
        <w:rPr>
          <w:rFonts w:cstheme="minorHAnsi"/>
          <w:sz w:val="24"/>
          <w:szCs w:val="24"/>
        </w:rPr>
        <w:t>every one comes to shame</w:t>
      </w:r>
      <w:r w:rsidRPr="003A07C8">
        <w:rPr>
          <w:rFonts w:cstheme="minorHAnsi"/>
          <w:sz w:val="24"/>
          <w:szCs w:val="24"/>
        </w:rPr>
        <w:br/>
        <w:t>    through a people that cannot profit them,</w:t>
      </w:r>
      <w:r w:rsidRPr="003A07C8">
        <w:rPr>
          <w:rFonts w:cstheme="minorHAnsi"/>
          <w:sz w:val="24"/>
          <w:szCs w:val="24"/>
        </w:rPr>
        <w:br/>
        <w:t>that brings neither help nor profit,</w:t>
      </w:r>
      <w:r w:rsidRPr="003A07C8">
        <w:rPr>
          <w:rFonts w:cstheme="minorHAnsi"/>
          <w:sz w:val="24"/>
          <w:szCs w:val="24"/>
        </w:rPr>
        <w:br/>
        <w:t>    but shame and disgrace.”</w:t>
      </w:r>
    </w:p>
    <w:p w14:paraId="5E7D9BC9" w14:textId="77777777" w:rsidR="004D019C" w:rsidRPr="003A07C8" w:rsidRDefault="004D019C" w:rsidP="004D019C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6 </w:t>
      </w:r>
      <w:r w:rsidRPr="003A07C8">
        <w:rPr>
          <w:rFonts w:cstheme="minorHAnsi"/>
          <w:sz w:val="24"/>
          <w:szCs w:val="24"/>
        </w:rPr>
        <w:t>An oracle on the beasts of the Negeb.</w:t>
      </w:r>
      <w:r w:rsidRPr="003A07C8">
        <w:rPr>
          <w:rFonts w:cstheme="minorHAnsi"/>
          <w:sz w:val="24"/>
          <w:szCs w:val="24"/>
        </w:rPr>
        <w:br/>
        <w:t>Through a land of trouble and anguish,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sz w:val="24"/>
          <w:szCs w:val="24"/>
        </w:rPr>
        <w:t>    from where come the lioness and the lion,</w:t>
      </w:r>
      <w:r w:rsidRPr="003A07C8">
        <w:rPr>
          <w:rFonts w:cstheme="minorHAnsi"/>
          <w:sz w:val="24"/>
          <w:szCs w:val="24"/>
        </w:rPr>
        <w:br/>
        <w:t>    the viper and the flying serpent,</w:t>
      </w:r>
      <w:r w:rsidRPr="003A07C8">
        <w:rPr>
          <w:rFonts w:cstheme="minorHAnsi"/>
          <w:sz w:val="24"/>
          <w:szCs w:val="24"/>
        </w:rPr>
        <w:br/>
        <w:t>they carry their riches on the backs of asses,</w:t>
      </w:r>
      <w:r w:rsidRPr="003A07C8">
        <w:rPr>
          <w:rFonts w:cstheme="minorHAnsi"/>
          <w:sz w:val="24"/>
          <w:szCs w:val="24"/>
        </w:rPr>
        <w:br/>
        <w:t>    and their treasures on the humps of camels,</w:t>
      </w:r>
      <w:r w:rsidRPr="003A07C8">
        <w:rPr>
          <w:rFonts w:cstheme="minorHAnsi"/>
          <w:sz w:val="24"/>
          <w:szCs w:val="24"/>
        </w:rPr>
        <w:br/>
        <w:t>    to a people that cannot profit them.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7 </w:t>
      </w:r>
      <w:r w:rsidRPr="003A07C8">
        <w:rPr>
          <w:rFonts w:cstheme="minorHAnsi"/>
          <w:sz w:val="24"/>
          <w:szCs w:val="24"/>
        </w:rPr>
        <w:t>For Egypt’s help is worthless and empty,</w:t>
      </w:r>
      <w:r w:rsidRPr="003A07C8">
        <w:rPr>
          <w:rFonts w:cstheme="minorHAnsi"/>
          <w:sz w:val="24"/>
          <w:szCs w:val="24"/>
        </w:rPr>
        <w:br/>
        <w:t>    therefore I have called her</w:t>
      </w:r>
      <w:r w:rsidRPr="003A07C8">
        <w:rPr>
          <w:rFonts w:cstheme="minorHAnsi"/>
          <w:sz w:val="24"/>
          <w:szCs w:val="24"/>
        </w:rPr>
        <w:br/>
        <w:t>    “Rahab who sits still.”</w:t>
      </w:r>
    </w:p>
    <w:p w14:paraId="13CE6622" w14:textId="77777777" w:rsidR="004D019C" w:rsidRPr="003A07C8" w:rsidRDefault="004D019C" w:rsidP="004D019C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8 </w:t>
      </w:r>
      <w:r w:rsidRPr="003A07C8">
        <w:rPr>
          <w:rFonts w:cstheme="minorHAnsi"/>
          <w:sz w:val="24"/>
          <w:szCs w:val="24"/>
        </w:rPr>
        <w:t>And now, go, write it before them on a tablet,</w:t>
      </w:r>
      <w:r w:rsidRPr="003A07C8">
        <w:rPr>
          <w:rFonts w:cstheme="minorHAnsi"/>
          <w:sz w:val="24"/>
          <w:szCs w:val="24"/>
        </w:rPr>
        <w:br/>
        <w:t>    and inscribe it in a book,</w:t>
      </w:r>
      <w:r w:rsidRPr="003A07C8">
        <w:rPr>
          <w:rFonts w:cstheme="minorHAnsi"/>
          <w:sz w:val="24"/>
          <w:szCs w:val="24"/>
        </w:rPr>
        <w:br/>
        <w:t>that it may be for the time to come</w:t>
      </w:r>
      <w:r w:rsidRPr="003A07C8">
        <w:rPr>
          <w:rFonts w:cstheme="minorHAnsi"/>
          <w:sz w:val="24"/>
          <w:szCs w:val="24"/>
        </w:rPr>
        <w:br/>
        <w:t>    as a witness for ever.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9 </w:t>
      </w:r>
      <w:r w:rsidRPr="003A07C8">
        <w:rPr>
          <w:rFonts w:cstheme="minorHAnsi"/>
          <w:sz w:val="24"/>
          <w:szCs w:val="24"/>
        </w:rPr>
        <w:t>For they are a rebellious people,</w:t>
      </w:r>
      <w:r w:rsidRPr="003A07C8">
        <w:rPr>
          <w:rFonts w:cstheme="minorHAnsi"/>
          <w:sz w:val="24"/>
          <w:szCs w:val="24"/>
        </w:rPr>
        <w:br/>
        <w:t>    lying sons,</w:t>
      </w:r>
      <w:r w:rsidRPr="003A07C8">
        <w:rPr>
          <w:rFonts w:cstheme="minorHAnsi"/>
          <w:sz w:val="24"/>
          <w:szCs w:val="24"/>
        </w:rPr>
        <w:br/>
        <w:t>sons who will not hear</w:t>
      </w:r>
      <w:r w:rsidRPr="003A07C8">
        <w:rPr>
          <w:rFonts w:cstheme="minorHAnsi"/>
          <w:sz w:val="24"/>
          <w:szCs w:val="24"/>
        </w:rPr>
        <w:br/>
        <w:t>    the instruction of the Lord;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10 </w:t>
      </w:r>
      <w:r w:rsidRPr="003A07C8">
        <w:rPr>
          <w:rFonts w:cstheme="minorHAnsi"/>
          <w:sz w:val="24"/>
          <w:szCs w:val="24"/>
        </w:rPr>
        <w:t>who say to the seers, “See not”;</w:t>
      </w:r>
      <w:r w:rsidRPr="003A07C8">
        <w:rPr>
          <w:rFonts w:cstheme="minorHAnsi"/>
          <w:sz w:val="24"/>
          <w:szCs w:val="24"/>
        </w:rPr>
        <w:br/>
        <w:t>    and to the prophets, “Prophesy not to us what is right;</w:t>
      </w:r>
      <w:r w:rsidRPr="003A07C8">
        <w:rPr>
          <w:rFonts w:cstheme="minorHAnsi"/>
          <w:sz w:val="24"/>
          <w:szCs w:val="24"/>
        </w:rPr>
        <w:br/>
        <w:t>speak to us smooth things,</w:t>
      </w:r>
      <w:r w:rsidRPr="003A07C8">
        <w:rPr>
          <w:rFonts w:cstheme="minorHAnsi"/>
          <w:sz w:val="24"/>
          <w:szCs w:val="24"/>
        </w:rPr>
        <w:br/>
        <w:t>    prophesy illusions,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11 </w:t>
      </w:r>
      <w:r w:rsidRPr="003A07C8">
        <w:rPr>
          <w:rFonts w:cstheme="minorHAnsi"/>
          <w:sz w:val="24"/>
          <w:szCs w:val="24"/>
        </w:rPr>
        <w:t>leave the way, turn aside from the path,</w:t>
      </w:r>
      <w:r w:rsidRPr="003A07C8">
        <w:rPr>
          <w:rFonts w:cstheme="minorHAnsi"/>
          <w:sz w:val="24"/>
          <w:szCs w:val="24"/>
        </w:rPr>
        <w:br/>
        <w:t>    let us hear no more of the Holy One of Israel.”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12 </w:t>
      </w:r>
      <w:r w:rsidRPr="003A07C8">
        <w:rPr>
          <w:rFonts w:cstheme="minorHAnsi"/>
          <w:sz w:val="24"/>
          <w:szCs w:val="24"/>
        </w:rPr>
        <w:t>Therefore thus says the Holy One of Israel,</w:t>
      </w:r>
      <w:r w:rsidRPr="003A07C8">
        <w:rPr>
          <w:rFonts w:cstheme="minorHAnsi"/>
          <w:sz w:val="24"/>
          <w:szCs w:val="24"/>
        </w:rPr>
        <w:br/>
        <w:t>“Because you despise this word,</w:t>
      </w:r>
      <w:r w:rsidRPr="003A07C8">
        <w:rPr>
          <w:rFonts w:cstheme="minorHAnsi"/>
          <w:sz w:val="24"/>
          <w:szCs w:val="24"/>
        </w:rPr>
        <w:br/>
        <w:t>    and trust in oppression and perverseness,</w:t>
      </w:r>
      <w:r w:rsidRPr="003A07C8">
        <w:rPr>
          <w:rFonts w:cstheme="minorHAnsi"/>
          <w:sz w:val="24"/>
          <w:szCs w:val="24"/>
        </w:rPr>
        <w:br/>
        <w:t>    and rely on them;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13 </w:t>
      </w:r>
      <w:r w:rsidRPr="003A07C8">
        <w:rPr>
          <w:rFonts w:cstheme="minorHAnsi"/>
          <w:sz w:val="24"/>
          <w:szCs w:val="24"/>
        </w:rPr>
        <w:t>therefore this iniquity shall be to you</w:t>
      </w:r>
      <w:r w:rsidRPr="003A07C8">
        <w:rPr>
          <w:rFonts w:cstheme="minorHAnsi"/>
          <w:sz w:val="24"/>
          <w:szCs w:val="24"/>
        </w:rPr>
        <w:br/>
        <w:t>    like a break in a high wall, bulging out, and about to collapse,</w:t>
      </w:r>
      <w:r w:rsidRPr="003A07C8">
        <w:rPr>
          <w:rFonts w:cstheme="minorHAnsi"/>
          <w:sz w:val="24"/>
          <w:szCs w:val="24"/>
        </w:rPr>
        <w:br/>
        <w:t>    whose crash comes suddenly, in an instant;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14 </w:t>
      </w:r>
      <w:r w:rsidRPr="003A07C8">
        <w:rPr>
          <w:rFonts w:cstheme="minorHAnsi"/>
          <w:sz w:val="24"/>
          <w:szCs w:val="24"/>
        </w:rPr>
        <w:t>and its breaking is like that of a potter’s vessel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sz w:val="24"/>
          <w:szCs w:val="24"/>
        </w:rPr>
        <w:lastRenderedPageBreak/>
        <w:t>    which is smashed so ruthlessly</w:t>
      </w:r>
      <w:r w:rsidRPr="003A07C8">
        <w:rPr>
          <w:rFonts w:cstheme="minorHAnsi"/>
          <w:sz w:val="24"/>
          <w:szCs w:val="24"/>
        </w:rPr>
        <w:br/>
        <w:t>that among its fragments not a sherd is found</w:t>
      </w:r>
      <w:r w:rsidRPr="003A07C8">
        <w:rPr>
          <w:rFonts w:cstheme="minorHAnsi"/>
          <w:sz w:val="24"/>
          <w:szCs w:val="24"/>
        </w:rPr>
        <w:br/>
        <w:t>    with which to take fire from the hearth,</w:t>
      </w:r>
      <w:r w:rsidRPr="003A07C8">
        <w:rPr>
          <w:rFonts w:cstheme="minorHAnsi"/>
          <w:sz w:val="24"/>
          <w:szCs w:val="24"/>
        </w:rPr>
        <w:br/>
        <w:t>    or to dip up water out of the cistern.”</w:t>
      </w:r>
    </w:p>
    <w:p w14:paraId="7030E058" w14:textId="77777777" w:rsidR="004D019C" w:rsidRPr="003A07C8" w:rsidRDefault="004D019C" w:rsidP="004D019C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15 </w:t>
      </w:r>
      <w:r w:rsidRPr="003A07C8">
        <w:rPr>
          <w:rFonts w:cstheme="minorHAnsi"/>
          <w:sz w:val="24"/>
          <w:szCs w:val="24"/>
        </w:rPr>
        <w:t>For thus said the Lord God, the Holy One of Israel,</w:t>
      </w:r>
      <w:r w:rsidRPr="003A07C8">
        <w:rPr>
          <w:rFonts w:cstheme="minorHAnsi"/>
          <w:sz w:val="24"/>
          <w:szCs w:val="24"/>
        </w:rPr>
        <w:br/>
        <w:t> </w:t>
      </w:r>
      <w:proofErr w:type="gramStart"/>
      <w:r w:rsidRPr="003A07C8">
        <w:rPr>
          <w:rFonts w:cstheme="minorHAnsi"/>
          <w:sz w:val="24"/>
          <w:szCs w:val="24"/>
        </w:rPr>
        <w:t>   “</w:t>
      </w:r>
      <w:proofErr w:type="gramEnd"/>
      <w:r w:rsidRPr="003A07C8">
        <w:rPr>
          <w:rFonts w:cstheme="minorHAnsi"/>
          <w:sz w:val="24"/>
          <w:szCs w:val="24"/>
        </w:rPr>
        <w:t>In returning and rest you shall be saved;</w:t>
      </w:r>
      <w:r w:rsidRPr="003A07C8">
        <w:rPr>
          <w:rFonts w:cstheme="minorHAnsi"/>
          <w:sz w:val="24"/>
          <w:szCs w:val="24"/>
        </w:rPr>
        <w:br/>
        <w:t>    in quietness and in trust shall be your strength.”</w:t>
      </w:r>
      <w:r w:rsidRPr="003A07C8">
        <w:rPr>
          <w:rFonts w:cstheme="minorHAnsi"/>
          <w:sz w:val="24"/>
          <w:szCs w:val="24"/>
        </w:rPr>
        <w:br/>
        <w:t>And you would not, </w:t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16 </w:t>
      </w:r>
      <w:r w:rsidRPr="003A07C8">
        <w:rPr>
          <w:rFonts w:cstheme="minorHAnsi"/>
          <w:sz w:val="24"/>
          <w:szCs w:val="24"/>
        </w:rPr>
        <w:t>but you said,</w:t>
      </w:r>
      <w:r w:rsidRPr="003A07C8">
        <w:rPr>
          <w:rFonts w:cstheme="minorHAnsi"/>
          <w:sz w:val="24"/>
          <w:szCs w:val="24"/>
        </w:rPr>
        <w:br/>
        <w:t>“No! We will speed upon horses,”</w:t>
      </w:r>
      <w:r w:rsidRPr="003A07C8">
        <w:rPr>
          <w:rFonts w:cstheme="minorHAnsi"/>
          <w:sz w:val="24"/>
          <w:szCs w:val="24"/>
        </w:rPr>
        <w:br/>
        <w:t>    therefore you shall speed away;</w:t>
      </w:r>
      <w:r w:rsidRPr="003A07C8">
        <w:rPr>
          <w:rFonts w:cstheme="minorHAnsi"/>
          <w:sz w:val="24"/>
          <w:szCs w:val="24"/>
        </w:rPr>
        <w:br/>
        <w:t>and, “We will ride upon swift steeds,”</w:t>
      </w:r>
      <w:r w:rsidRPr="003A07C8">
        <w:rPr>
          <w:rFonts w:cstheme="minorHAnsi"/>
          <w:sz w:val="24"/>
          <w:szCs w:val="24"/>
        </w:rPr>
        <w:br/>
        <w:t>    therefore your pursuers shall be swift.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17 </w:t>
      </w:r>
      <w:r w:rsidRPr="003A07C8">
        <w:rPr>
          <w:rFonts w:cstheme="minorHAnsi"/>
          <w:sz w:val="24"/>
          <w:szCs w:val="24"/>
        </w:rPr>
        <w:t>A thousand shall flee at the threat of one,</w:t>
      </w:r>
      <w:r w:rsidRPr="003A07C8">
        <w:rPr>
          <w:rFonts w:cstheme="minorHAnsi"/>
          <w:sz w:val="24"/>
          <w:szCs w:val="24"/>
        </w:rPr>
        <w:br/>
        <w:t>    at the threat of five you shall flee,</w:t>
      </w:r>
      <w:r w:rsidRPr="003A07C8">
        <w:rPr>
          <w:rFonts w:cstheme="minorHAnsi"/>
          <w:sz w:val="24"/>
          <w:szCs w:val="24"/>
        </w:rPr>
        <w:br/>
        <w:t>till you are left</w:t>
      </w:r>
      <w:r w:rsidRPr="003A07C8">
        <w:rPr>
          <w:rFonts w:cstheme="minorHAnsi"/>
          <w:sz w:val="24"/>
          <w:szCs w:val="24"/>
        </w:rPr>
        <w:br/>
        <w:t>    like a flagstaff on the top of a mountain,</w:t>
      </w:r>
      <w:r w:rsidRPr="003A07C8">
        <w:rPr>
          <w:rFonts w:cstheme="minorHAnsi"/>
          <w:sz w:val="24"/>
          <w:szCs w:val="24"/>
        </w:rPr>
        <w:br/>
        <w:t>    like a signal on a hill.</w:t>
      </w:r>
    </w:p>
    <w:p w14:paraId="1E1B8070" w14:textId="77777777" w:rsidR="004D019C" w:rsidRPr="003A07C8" w:rsidRDefault="004D019C" w:rsidP="004D019C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18 </w:t>
      </w:r>
      <w:r w:rsidRPr="003A07C8">
        <w:rPr>
          <w:rFonts w:cstheme="minorHAnsi"/>
          <w:sz w:val="24"/>
          <w:szCs w:val="24"/>
        </w:rPr>
        <w:t>Therefore the Lord waits to be gracious to you;</w:t>
      </w:r>
      <w:r w:rsidRPr="003A07C8">
        <w:rPr>
          <w:rFonts w:cstheme="minorHAnsi"/>
          <w:sz w:val="24"/>
          <w:szCs w:val="24"/>
        </w:rPr>
        <w:br/>
        <w:t>    therefore he exalts himself to show mercy to you.</w:t>
      </w:r>
      <w:r w:rsidRPr="003A07C8">
        <w:rPr>
          <w:rFonts w:cstheme="minorHAnsi"/>
          <w:sz w:val="24"/>
          <w:szCs w:val="24"/>
        </w:rPr>
        <w:br/>
        <w:t>For the Lord is a God of justice;</w:t>
      </w:r>
      <w:r w:rsidRPr="003A07C8">
        <w:rPr>
          <w:rFonts w:cstheme="minorHAnsi"/>
          <w:sz w:val="24"/>
          <w:szCs w:val="24"/>
        </w:rPr>
        <w:br/>
        <w:t>    blessed are all those who wait for him.</w:t>
      </w:r>
    </w:p>
    <w:p w14:paraId="201B14E4" w14:textId="77777777" w:rsidR="004D019C" w:rsidRPr="003A07C8" w:rsidRDefault="004D019C" w:rsidP="004D019C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19 </w:t>
      </w:r>
      <w:r w:rsidRPr="003A07C8">
        <w:rPr>
          <w:rFonts w:cstheme="minorHAnsi"/>
          <w:sz w:val="24"/>
          <w:szCs w:val="24"/>
        </w:rPr>
        <w:t xml:space="preserve">Yea, O people in Zion who dwell </w:t>
      </w:r>
      <w:proofErr w:type="gramStart"/>
      <w:r w:rsidRPr="003A07C8">
        <w:rPr>
          <w:rFonts w:cstheme="minorHAnsi"/>
          <w:sz w:val="24"/>
          <w:szCs w:val="24"/>
        </w:rPr>
        <w:t>at</w:t>
      </w:r>
      <w:proofErr w:type="gramEnd"/>
      <w:r w:rsidRPr="003A07C8">
        <w:rPr>
          <w:rFonts w:cstheme="minorHAnsi"/>
          <w:sz w:val="24"/>
          <w:szCs w:val="24"/>
        </w:rPr>
        <w:t xml:space="preserve"> Jerusalem; you shall weep no more. He will surely be gracious to you at the sound of your cry; when he hears it, he will answer you. </w:t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20 </w:t>
      </w:r>
      <w:r w:rsidRPr="003A07C8">
        <w:rPr>
          <w:rFonts w:cstheme="minorHAnsi"/>
          <w:sz w:val="24"/>
          <w:szCs w:val="24"/>
        </w:rPr>
        <w:t xml:space="preserve">And though the Lord </w:t>
      </w:r>
      <w:proofErr w:type="gramStart"/>
      <w:r w:rsidRPr="003A07C8">
        <w:rPr>
          <w:rFonts w:cstheme="minorHAnsi"/>
          <w:sz w:val="24"/>
          <w:szCs w:val="24"/>
        </w:rPr>
        <w:t>give</w:t>
      </w:r>
      <w:proofErr w:type="gramEnd"/>
      <w:r w:rsidRPr="003A07C8">
        <w:rPr>
          <w:rFonts w:cstheme="minorHAnsi"/>
          <w:sz w:val="24"/>
          <w:szCs w:val="24"/>
        </w:rPr>
        <w:t xml:space="preserve"> you the bread of adversity and the water of affliction, yet your Teacher will not hide himself </w:t>
      </w:r>
      <w:proofErr w:type="gramStart"/>
      <w:r w:rsidRPr="003A07C8">
        <w:rPr>
          <w:rFonts w:cstheme="minorHAnsi"/>
          <w:sz w:val="24"/>
          <w:szCs w:val="24"/>
        </w:rPr>
        <w:t>any more</w:t>
      </w:r>
      <w:proofErr w:type="gramEnd"/>
      <w:r w:rsidRPr="003A07C8">
        <w:rPr>
          <w:rFonts w:cstheme="minorHAnsi"/>
          <w:sz w:val="24"/>
          <w:szCs w:val="24"/>
        </w:rPr>
        <w:t>, but your eyes shall see your Teacher. </w:t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21 </w:t>
      </w:r>
      <w:r w:rsidRPr="003A07C8">
        <w:rPr>
          <w:rFonts w:cstheme="minorHAnsi"/>
          <w:sz w:val="24"/>
          <w:szCs w:val="24"/>
        </w:rPr>
        <w:t xml:space="preserve">And your ears shall hear a word behind you, saying, “This is the way, walk in it,” when you turn to the right or </w:t>
      </w:r>
      <w:r w:rsidRPr="003A07C8">
        <w:rPr>
          <w:rFonts w:cstheme="minorHAnsi"/>
          <w:sz w:val="24"/>
          <w:szCs w:val="24"/>
        </w:rPr>
        <w:t>when you turn to the left. </w:t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22 </w:t>
      </w:r>
      <w:r w:rsidRPr="003A07C8">
        <w:rPr>
          <w:rFonts w:cstheme="minorHAnsi"/>
          <w:sz w:val="24"/>
          <w:szCs w:val="24"/>
        </w:rPr>
        <w:t>Then you will defile your silver-covered graven images and your gold-plated molten images. You will scatter them as unclean things; you will say to them, “Begone!”</w:t>
      </w:r>
    </w:p>
    <w:p w14:paraId="1AB25B56" w14:textId="77777777" w:rsidR="004D019C" w:rsidRPr="00A50B0D" w:rsidRDefault="004D019C" w:rsidP="004D019C">
      <w:pPr>
        <w:spacing w:line="276" w:lineRule="auto"/>
        <w:rPr>
          <w:rFonts w:cstheme="minorHAnsi"/>
          <w:b/>
          <w:bCs/>
          <w:sz w:val="36"/>
          <w:szCs w:val="36"/>
        </w:rPr>
      </w:pPr>
      <w:r w:rsidRPr="00A50B0D">
        <w:rPr>
          <w:rFonts w:cstheme="minorHAnsi"/>
          <w:b/>
          <w:bCs/>
          <w:sz w:val="36"/>
          <w:szCs w:val="36"/>
        </w:rPr>
        <w:t>Chapter 31 </w:t>
      </w:r>
    </w:p>
    <w:p w14:paraId="4766B2C1" w14:textId="77777777" w:rsidR="004D019C" w:rsidRPr="003A07C8" w:rsidRDefault="004D019C" w:rsidP="004D019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</w:rPr>
        <w:t>Alliance with Egypt Is Futile</w:t>
      </w:r>
    </w:p>
    <w:p w14:paraId="49E47F03" w14:textId="77777777" w:rsidR="004D019C" w:rsidRPr="003A07C8" w:rsidRDefault="004D019C" w:rsidP="004D019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1 </w:t>
      </w:r>
      <w:r w:rsidRPr="003A07C8">
        <w:rPr>
          <w:rFonts w:cstheme="minorHAnsi"/>
          <w:sz w:val="24"/>
          <w:szCs w:val="24"/>
        </w:rPr>
        <w:t>Woe to those who go down to Egypt for help</w:t>
      </w:r>
      <w:r w:rsidRPr="003A07C8">
        <w:rPr>
          <w:rFonts w:cstheme="minorHAnsi"/>
          <w:sz w:val="24"/>
          <w:szCs w:val="24"/>
        </w:rPr>
        <w:br/>
        <w:t>    and rely on horses,</w:t>
      </w:r>
      <w:r w:rsidRPr="003A07C8">
        <w:rPr>
          <w:rFonts w:cstheme="minorHAnsi"/>
          <w:sz w:val="24"/>
          <w:szCs w:val="24"/>
        </w:rPr>
        <w:br/>
        <w:t>who trust in chariots because they are many</w:t>
      </w:r>
      <w:r w:rsidRPr="003A07C8">
        <w:rPr>
          <w:rFonts w:cstheme="minorHAnsi"/>
          <w:sz w:val="24"/>
          <w:szCs w:val="24"/>
        </w:rPr>
        <w:br/>
        <w:t>    and in horsemen because they are very strong,</w:t>
      </w:r>
      <w:r w:rsidRPr="003A07C8">
        <w:rPr>
          <w:rFonts w:cstheme="minorHAnsi"/>
          <w:sz w:val="24"/>
          <w:szCs w:val="24"/>
        </w:rPr>
        <w:br/>
        <w:t>but do not look to the Holy One of Israel</w:t>
      </w:r>
      <w:r w:rsidRPr="003A07C8">
        <w:rPr>
          <w:rFonts w:cstheme="minorHAnsi"/>
          <w:sz w:val="24"/>
          <w:szCs w:val="24"/>
        </w:rPr>
        <w:br/>
        <w:t>    or consult the Lord!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2 </w:t>
      </w:r>
      <w:r w:rsidRPr="003A07C8">
        <w:rPr>
          <w:rFonts w:cstheme="minorHAnsi"/>
          <w:sz w:val="24"/>
          <w:szCs w:val="24"/>
        </w:rPr>
        <w:t>And yet he is wise and brings disaster,</w:t>
      </w:r>
      <w:r w:rsidRPr="003A07C8">
        <w:rPr>
          <w:rFonts w:cstheme="minorHAnsi"/>
          <w:sz w:val="24"/>
          <w:szCs w:val="24"/>
        </w:rPr>
        <w:br/>
        <w:t>    he does not call back his words,</w:t>
      </w:r>
      <w:r w:rsidRPr="003A07C8">
        <w:rPr>
          <w:rFonts w:cstheme="minorHAnsi"/>
          <w:sz w:val="24"/>
          <w:szCs w:val="24"/>
        </w:rPr>
        <w:br/>
        <w:t>but will arise against the house of the evildoers,</w:t>
      </w:r>
      <w:r w:rsidRPr="003A07C8">
        <w:rPr>
          <w:rFonts w:cstheme="minorHAnsi"/>
          <w:sz w:val="24"/>
          <w:szCs w:val="24"/>
        </w:rPr>
        <w:br/>
        <w:t>    and against the helpers of those who work iniquity.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3 </w:t>
      </w:r>
      <w:r w:rsidRPr="003A07C8">
        <w:rPr>
          <w:rFonts w:cstheme="minorHAnsi"/>
          <w:sz w:val="24"/>
          <w:szCs w:val="24"/>
        </w:rPr>
        <w:t>The Egyptians are men, and not God;</w:t>
      </w:r>
      <w:r w:rsidRPr="003A07C8">
        <w:rPr>
          <w:rFonts w:cstheme="minorHAnsi"/>
          <w:sz w:val="24"/>
          <w:szCs w:val="24"/>
        </w:rPr>
        <w:br/>
        <w:t>    and their horses are flesh, and not spirit.</w:t>
      </w:r>
      <w:r w:rsidRPr="003A07C8">
        <w:rPr>
          <w:rFonts w:cstheme="minorHAnsi"/>
          <w:sz w:val="24"/>
          <w:szCs w:val="24"/>
        </w:rPr>
        <w:br/>
        <w:t>When the Lord stretches out his hand,</w:t>
      </w:r>
      <w:r w:rsidRPr="003A07C8">
        <w:rPr>
          <w:rFonts w:cstheme="minorHAnsi"/>
          <w:sz w:val="24"/>
          <w:szCs w:val="24"/>
        </w:rPr>
        <w:br/>
        <w:t>    the helper will stumble, and he who is helped will fall,</w:t>
      </w:r>
      <w:r w:rsidRPr="003A07C8">
        <w:rPr>
          <w:rFonts w:cstheme="minorHAnsi"/>
          <w:sz w:val="24"/>
          <w:szCs w:val="24"/>
        </w:rPr>
        <w:br/>
        <w:t>    and they will all perish together.</w:t>
      </w:r>
    </w:p>
    <w:p w14:paraId="5DE97B51" w14:textId="77777777" w:rsidR="004D019C" w:rsidRPr="003A07C8" w:rsidRDefault="004D019C" w:rsidP="004D019C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4 </w:t>
      </w:r>
      <w:r w:rsidRPr="003A07C8">
        <w:rPr>
          <w:rFonts w:cstheme="minorHAnsi"/>
          <w:sz w:val="24"/>
          <w:szCs w:val="24"/>
        </w:rPr>
        <w:t>For thus the Lord said to me,</w:t>
      </w:r>
      <w:r w:rsidRPr="003A07C8">
        <w:rPr>
          <w:rFonts w:cstheme="minorHAnsi"/>
          <w:sz w:val="24"/>
          <w:szCs w:val="24"/>
        </w:rPr>
        <w:br/>
        <w:t>As a lion or a young lion growls over his prey,</w:t>
      </w:r>
      <w:r w:rsidRPr="003A07C8">
        <w:rPr>
          <w:rFonts w:cstheme="minorHAnsi"/>
          <w:sz w:val="24"/>
          <w:szCs w:val="24"/>
        </w:rPr>
        <w:br/>
        <w:t>    and when a band of shepherds is called forth against him</w:t>
      </w:r>
      <w:r w:rsidRPr="003A07C8">
        <w:rPr>
          <w:rFonts w:cstheme="minorHAnsi"/>
          <w:sz w:val="24"/>
          <w:szCs w:val="24"/>
        </w:rPr>
        <w:br/>
        <w:t>is not terrified by their shouting</w:t>
      </w:r>
      <w:r w:rsidRPr="003A07C8">
        <w:rPr>
          <w:rFonts w:cstheme="minorHAnsi"/>
          <w:sz w:val="24"/>
          <w:szCs w:val="24"/>
        </w:rPr>
        <w:br/>
        <w:t>    or daunted at their noise,</w:t>
      </w:r>
      <w:r w:rsidRPr="003A07C8">
        <w:rPr>
          <w:rFonts w:cstheme="minorHAnsi"/>
          <w:sz w:val="24"/>
          <w:szCs w:val="24"/>
        </w:rPr>
        <w:br/>
        <w:t>so the Lord of hosts will come down</w:t>
      </w:r>
      <w:r w:rsidRPr="003A07C8">
        <w:rPr>
          <w:rFonts w:cstheme="minorHAnsi"/>
          <w:sz w:val="24"/>
          <w:szCs w:val="24"/>
        </w:rPr>
        <w:br/>
        <w:t xml:space="preserve">    to fight upon Mount Zion and upon its </w:t>
      </w:r>
      <w:r w:rsidRPr="003A07C8">
        <w:rPr>
          <w:rFonts w:cstheme="minorHAnsi"/>
          <w:sz w:val="24"/>
          <w:szCs w:val="24"/>
        </w:rPr>
        <w:lastRenderedPageBreak/>
        <w:t>hill.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5 </w:t>
      </w:r>
      <w:r w:rsidRPr="003A07C8">
        <w:rPr>
          <w:rFonts w:cstheme="minorHAnsi"/>
          <w:sz w:val="24"/>
          <w:szCs w:val="24"/>
        </w:rPr>
        <w:t>Like birds hovering, so the Lord of hosts</w:t>
      </w:r>
      <w:r w:rsidRPr="003A07C8">
        <w:rPr>
          <w:rFonts w:cstheme="minorHAnsi"/>
          <w:sz w:val="24"/>
          <w:szCs w:val="24"/>
        </w:rPr>
        <w:br/>
        <w:t>    will protect Jerusalem;</w:t>
      </w:r>
      <w:r w:rsidRPr="003A07C8">
        <w:rPr>
          <w:rFonts w:cstheme="minorHAnsi"/>
          <w:sz w:val="24"/>
          <w:szCs w:val="24"/>
        </w:rPr>
        <w:br/>
        <w:t>he will protect and deliver it,</w:t>
      </w:r>
      <w:r w:rsidRPr="003A07C8">
        <w:rPr>
          <w:rFonts w:cstheme="minorHAnsi"/>
          <w:sz w:val="24"/>
          <w:szCs w:val="24"/>
        </w:rPr>
        <w:br/>
        <w:t>    he will spare and rescue it.</w:t>
      </w:r>
    </w:p>
    <w:p w14:paraId="612CBB79" w14:textId="77777777" w:rsidR="004D019C" w:rsidRPr="003A07C8" w:rsidRDefault="004D019C" w:rsidP="004D019C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6 </w:t>
      </w:r>
      <w:r w:rsidRPr="003A07C8">
        <w:rPr>
          <w:rFonts w:cstheme="minorHAnsi"/>
          <w:sz w:val="24"/>
          <w:szCs w:val="24"/>
        </w:rPr>
        <w:t>Turn to him from whom you</w:t>
      </w:r>
      <w:r w:rsidRPr="003A07C8">
        <w:rPr>
          <w:rFonts w:cstheme="minorHAnsi"/>
          <w:sz w:val="24"/>
          <w:szCs w:val="24"/>
          <w:vertAlign w:val="superscript"/>
        </w:rPr>
        <w:t>[</w:t>
      </w:r>
      <w:hyperlink r:id="rId5" w:anchor="fen-RSV-18256a" w:tooltip="See footnote a" w:history="1">
        <w:r w:rsidRPr="003A07C8">
          <w:rPr>
            <w:rStyle w:val="Hyperlink"/>
            <w:rFonts w:cstheme="minorHAnsi"/>
            <w:sz w:val="24"/>
            <w:szCs w:val="24"/>
            <w:vertAlign w:val="superscript"/>
          </w:rPr>
          <w:t>a</w:t>
        </w:r>
      </w:hyperlink>
      <w:r w:rsidRPr="003A07C8">
        <w:rPr>
          <w:rFonts w:cstheme="minorHAnsi"/>
          <w:sz w:val="24"/>
          <w:szCs w:val="24"/>
          <w:vertAlign w:val="superscript"/>
        </w:rPr>
        <w:t>]</w:t>
      </w:r>
      <w:r w:rsidRPr="003A07C8">
        <w:rPr>
          <w:rFonts w:cstheme="minorHAnsi"/>
          <w:sz w:val="24"/>
          <w:szCs w:val="24"/>
        </w:rPr>
        <w:t> have deeply revolted, O people of Israel. </w:t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7 </w:t>
      </w:r>
      <w:r w:rsidRPr="003A07C8">
        <w:rPr>
          <w:rFonts w:cstheme="minorHAnsi"/>
          <w:sz w:val="24"/>
          <w:szCs w:val="24"/>
        </w:rPr>
        <w:t xml:space="preserve">For </w:t>
      </w:r>
      <w:proofErr w:type="gramStart"/>
      <w:r w:rsidRPr="003A07C8">
        <w:rPr>
          <w:rFonts w:cstheme="minorHAnsi"/>
          <w:sz w:val="24"/>
          <w:szCs w:val="24"/>
        </w:rPr>
        <w:t>in</w:t>
      </w:r>
      <w:proofErr w:type="gramEnd"/>
      <w:r w:rsidRPr="003A07C8">
        <w:rPr>
          <w:rFonts w:cstheme="minorHAnsi"/>
          <w:sz w:val="24"/>
          <w:szCs w:val="24"/>
        </w:rPr>
        <w:t xml:space="preserve"> that day </w:t>
      </w:r>
      <w:proofErr w:type="gramStart"/>
      <w:r w:rsidRPr="003A07C8">
        <w:rPr>
          <w:rFonts w:cstheme="minorHAnsi"/>
          <w:sz w:val="24"/>
          <w:szCs w:val="24"/>
        </w:rPr>
        <w:t>every one</w:t>
      </w:r>
      <w:proofErr w:type="gramEnd"/>
      <w:r w:rsidRPr="003A07C8">
        <w:rPr>
          <w:rFonts w:cstheme="minorHAnsi"/>
          <w:sz w:val="24"/>
          <w:szCs w:val="24"/>
        </w:rPr>
        <w:t xml:space="preserve"> shall cast away his idols of silver and his idols of gold, which your hands have sinfully made for you.</w:t>
      </w:r>
    </w:p>
    <w:p w14:paraId="0C210420" w14:textId="77777777" w:rsidR="004D019C" w:rsidRDefault="004D019C" w:rsidP="004D019C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8 </w:t>
      </w:r>
      <w:r w:rsidRPr="003A07C8">
        <w:rPr>
          <w:rFonts w:cstheme="minorHAnsi"/>
          <w:sz w:val="24"/>
          <w:szCs w:val="24"/>
        </w:rPr>
        <w:t>“And the Assyrian shall fall by a sword, not of man;</w:t>
      </w:r>
      <w:r w:rsidRPr="003A07C8">
        <w:rPr>
          <w:rFonts w:cstheme="minorHAnsi"/>
          <w:sz w:val="24"/>
          <w:szCs w:val="24"/>
        </w:rPr>
        <w:br/>
        <w:t>    and a sword, not of man, shall devour him;</w:t>
      </w:r>
      <w:r w:rsidRPr="003A07C8">
        <w:rPr>
          <w:rFonts w:cstheme="minorHAnsi"/>
          <w:sz w:val="24"/>
          <w:szCs w:val="24"/>
        </w:rPr>
        <w:br/>
        <w:t>and he shall flee from the sword,</w:t>
      </w:r>
      <w:r w:rsidRPr="003A07C8">
        <w:rPr>
          <w:rFonts w:cstheme="minorHAnsi"/>
          <w:sz w:val="24"/>
          <w:szCs w:val="24"/>
        </w:rPr>
        <w:br/>
        <w:t>    and his young men shall be put to forced labor.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9 </w:t>
      </w:r>
      <w:r w:rsidRPr="003A07C8">
        <w:rPr>
          <w:rFonts w:cstheme="minorHAnsi"/>
          <w:sz w:val="24"/>
          <w:szCs w:val="24"/>
        </w:rPr>
        <w:t>His rock shall pass away in terror,</w:t>
      </w:r>
      <w:r w:rsidRPr="003A07C8">
        <w:rPr>
          <w:rFonts w:cstheme="minorHAnsi"/>
          <w:sz w:val="24"/>
          <w:szCs w:val="24"/>
        </w:rPr>
        <w:br/>
        <w:t>    and his officers desert the standard in panic,”</w:t>
      </w:r>
      <w:r w:rsidRPr="003A07C8">
        <w:rPr>
          <w:rFonts w:cstheme="minorHAnsi"/>
          <w:sz w:val="24"/>
          <w:szCs w:val="24"/>
        </w:rPr>
        <w:br/>
        <w:t>says the Lord, whose fire is in Zion,</w:t>
      </w:r>
      <w:r w:rsidRPr="003A07C8">
        <w:rPr>
          <w:rFonts w:cstheme="minorHAnsi"/>
          <w:sz w:val="24"/>
          <w:szCs w:val="24"/>
        </w:rPr>
        <w:br/>
        <w:t>    and whose furnace is in Jerusalem.</w:t>
      </w:r>
    </w:p>
    <w:p w14:paraId="553F51CD" w14:textId="77777777" w:rsidR="0051662C" w:rsidRDefault="0051662C"/>
    <w:sectPr w:rsidR="0051662C" w:rsidSect="00286F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05BD"/>
    <w:multiLevelType w:val="hybridMultilevel"/>
    <w:tmpl w:val="8CA8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66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9C"/>
    <w:rsid w:val="00286FA1"/>
    <w:rsid w:val="004D019C"/>
    <w:rsid w:val="004F6F18"/>
    <w:rsid w:val="0051662C"/>
    <w:rsid w:val="00675396"/>
    <w:rsid w:val="00873DF4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59C0"/>
  <w15:chartTrackingRefBased/>
  <w15:docId w15:val="{F519C8FE-7B74-4E10-8B90-3077AA4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Isaiah+31-66&amp;version=R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4</cp:revision>
  <dcterms:created xsi:type="dcterms:W3CDTF">2024-01-29T19:37:00Z</dcterms:created>
  <dcterms:modified xsi:type="dcterms:W3CDTF">2024-02-10T13:54:00Z</dcterms:modified>
</cp:coreProperties>
</file>